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9E" w:rsidRPr="00DC6B87" w:rsidRDefault="0097699E" w:rsidP="0097699E">
      <w:pPr>
        <w:spacing w:after="0" w:line="240" w:lineRule="auto"/>
        <w:jc w:val="center"/>
        <w:rPr>
          <w:rFonts w:ascii="Times New Roman" w:hAnsi="Times New Roman"/>
          <w:b/>
          <w:sz w:val="28"/>
          <w:szCs w:val="28"/>
        </w:rPr>
      </w:pPr>
      <w:r w:rsidRPr="00DC6B87">
        <w:rPr>
          <w:rFonts w:ascii="Times New Roman" w:hAnsi="Times New Roman"/>
          <w:b/>
          <w:sz w:val="28"/>
          <w:szCs w:val="28"/>
        </w:rPr>
        <w:t>Государственное бюджетное профессиональное образовательное</w:t>
      </w:r>
    </w:p>
    <w:p w:rsidR="0097699E" w:rsidRPr="00DC6B87" w:rsidRDefault="0097699E" w:rsidP="0097699E">
      <w:pPr>
        <w:spacing w:after="0" w:line="240" w:lineRule="auto"/>
        <w:jc w:val="center"/>
        <w:rPr>
          <w:rFonts w:ascii="Times New Roman" w:hAnsi="Times New Roman"/>
          <w:b/>
          <w:sz w:val="28"/>
          <w:szCs w:val="28"/>
        </w:rPr>
      </w:pPr>
      <w:r w:rsidRPr="00DC6B87">
        <w:rPr>
          <w:rFonts w:ascii="Times New Roman" w:hAnsi="Times New Roman"/>
          <w:b/>
          <w:sz w:val="28"/>
          <w:szCs w:val="28"/>
        </w:rPr>
        <w:t>учреждение Псковской области</w:t>
      </w:r>
    </w:p>
    <w:p w:rsidR="0097699E" w:rsidRPr="00DC6B87" w:rsidRDefault="0097699E" w:rsidP="0097699E">
      <w:pPr>
        <w:spacing w:after="0" w:line="240" w:lineRule="auto"/>
        <w:jc w:val="center"/>
        <w:rPr>
          <w:rFonts w:ascii="Times New Roman" w:hAnsi="Times New Roman"/>
          <w:b/>
          <w:sz w:val="28"/>
          <w:szCs w:val="28"/>
        </w:rPr>
      </w:pPr>
      <w:r w:rsidRPr="00DC6B87">
        <w:rPr>
          <w:rFonts w:ascii="Times New Roman" w:hAnsi="Times New Roman"/>
          <w:b/>
          <w:sz w:val="28"/>
          <w:szCs w:val="28"/>
        </w:rPr>
        <w:t>«Великолукский медицинский колледж»</w:t>
      </w:r>
    </w:p>
    <w:p w:rsidR="00684630" w:rsidRPr="00684630" w:rsidRDefault="00684630" w:rsidP="00E67F82">
      <w:pPr>
        <w:tabs>
          <w:tab w:val="left" w:pos="8364"/>
        </w:tabs>
        <w:jc w:val="center"/>
        <w:rPr>
          <w:rFonts w:ascii="Times New Roman" w:hAnsi="Times New Roman"/>
          <w:b/>
          <w:sz w:val="28"/>
          <w:szCs w:val="28"/>
        </w:rPr>
      </w:pPr>
    </w:p>
    <w:p w:rsidR="00684630" w:rsidRDefault="00684630" w:rsidP="00E67F82">
      <w:pPr>
        <w:tabs>
          <w:tab w:val="left" w:pos="8364"/>
        </w:tabs>
        <w:jc w:val="center"/>
        <w:rPr>
          <w:rFonts w:ascii="Times New Roman" w:hAnsi="Times New Roman"/>
          <w:b/>
          <w:sz w:val="28"/>
          <w:szCs w:val="28"/>
        </w:rPr>
      </w:pPr>
    </w:p>
    <w:p w:rsidR="0097699E" w:rsidRDefault="0097699E" w:rsidP="00E67F82">
      <w:pPr>
        <w:tabs>
          <w:tab w:val="left" w:pos="8364"/>
        </w:tabs>
        <w:jc w:val="center"/>
        <w:rPr>
          <w:rFonts w:ascii="Times New Roman" w:hAnsi="Times New Roman"/>
          <w:b/>
          <w:sz w:val="28"/>
          <w:szCs w:val="28"/>
        </w:rPr>
      </w:pPr>
    </w:p>
    <w:p w:rsidR="0097699E" w:rsidRDefault="0097699E" w:rsidP="00E67F82">
      <w:pPr>
        <w:tabs>
          <w:tab w:val="left" w:pos="8364"/>
        </w:tabs>
        <w:jc w:val="center"/>
        <w:rPr>
          <w:rFonts w:ascii="Times New Roman" w:hAnsi="Times New Roman"/>
          <w:b/>
          <w:sz w:val="28"/>
          <w:szCs w:val="28"/>
        </w:rPr>
      </w:pPr>
    </w:p>
    <w:p w:rsidR="0097699E" w:rsidRPr="00684630" w:rsidRDefault="0097699E"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684630">
      <w:pPr>
        <w:spacing w:after="0" w:line="240" w:lineRule="auto"/>
        <w:jc w:val="center"/>
        <w:rPr>
          <w:rFonts w:ascii="Times New Roman" w:hAnsi="Times New Roman"/>
          <w:b/>
          <w:bCs/>
          <w:sz w:val="28"/>
          <w:szCs w:val="28"/>
        </w:rPr>
      </w:pPr>
      <w:r w:rsidRPr="00684630">
        <w:rPr>
          <w:rFonts w:ascii="Times New Roman" w:hAnsi="Times New Roman"/>
          <w:b/>
          <w:bCs/>
          <w:sz w:val="28"/>
          <w:szCs w:val="28"/>
        </w:rPr>
        <w:t xml:space="preserve">РАБОЧАЯ ПРОГРАММА </w:t>
      </w:r>
    </w:p>
    <w:p w:rsidR="00684630" w:rsidRPr="00684630" w:rsidRDefault="00684630" w:rsidP="00684630">
      <w:pPr>
        <w:spacing w:after="0" w:line="240" w:lineRule="auto"/>
        <w:jc w:val="center"/>
        <w:rPr>
          <w:rFonts w:ascii="Times New Roman" w:hAnsi="Times New Roman"/>
          <w:b/>
          <w:bCs/>
          <w:sz w:val="28"/>
          <w:szCs w:val="28"/>
        </w:rPr>
      </w:pPr>
      <w:r w:rsidRPr="00684630">
        <w:rPr>
          <w:rFonts w:ascii="Times New Roman" w:hAnsi="Times New Roman"/>
          <w:b/>
          <w:bCs/>
          <w:sz w:val="28"/>
          <w:szCs w:val="28"/>
        </w:rPr>
        <w:t>ОБЩЕОБРАЗОВАТЕЛЬНОЙ ДИСЦИПЛИНЫ</w:t>
      </w:r>
    </w:p>
    <w:p w:rsidR="00684630" w:rsidRPr="00684630" w:rsidRDefault="00684630" w:rsidP="00684630">
      <w:pPr>
        <w:spacing w:after="0" w:line="240" w:lineRule="auto"/>
        <w:jc w:val="center"/>
        <w:rPr>
          <w:rFonts w:ascii="Times New Roman" w:hAnsi="Times New Roman"/>
          <w:b/>
          <w:bCs/>
          <w:sz w:val="28"/>
          <w:szCs w:val="28"/>
        </w:rPr>
      </w:pPr>
    </w:p>
    <w:p w:rsidR="00684630" w:rsidRPr="00684630" w:rsidRDefault="00684630" w:rsidP="00684630">
      <w:pPr>
        <w:spacing w:after="0" w:line="240" w:lineRule="auto"/>
        <w:jc w:val="center"/>
        <w:rPr>
          <w:rFonts w:ascii="Times New Roman" w:hAnsi="Times New Roman"/>
          <w:b/>
          <w:bCs/>
          <w:sz w:val="28"/>
          <w:szCs w:val="28"/>
        </w:rPr>
      </w:pPr>
    </w:p>
    <w:p w:rsidR="00684630" w:rsidRPr="00684630" w:rsidRDefault="0097699E" w:rsidP="00684630">
      <w:pPr>
        <w:spacing w:after="0" w:line="240" w:lineRule="auto"/>
        <w:jc w:val="center"/>
        <w:rPr>
          <w:rFonts w:ascii="Times New Roman" w:hAnsi="Times New Roman"/>
          <w:b/>
          <w:bCs/>
          <w:sz w:val="28"/>
          <w:szCs w:val="28"/>
        </w:rPr>
      </w:pPr>
      <w:r>
        <w:rPr>
          <w:rFonts w:ascii="Times New Roman" w:hAnsi="Times New Roman"/>
          <w:b/>
          <w:bCs/>
          <w:sz w:val="28"/>
          <w:szCs w:val="28"/>
        </w:rPr>
        <w:t>ОУД.0</w:t>
      </w:r>
      <w:r w:rsidR="00CD221D">
        <w:rPr>
          <w:rFonts w:ascii="Times New Roman" w:hAnsi="Times New Roman"/>
          <w:b/>
          <w:bCs/>
          <w:sz w:val="28"/>
          <w:szCs w:val="28"/>
        </w:rPr>
        <w:t>1</w:t>
      </w:r>
      <w:r>
        <w:rPr>
          <w:rFonts w:ascii="Times New Roman" w:hAnsi="Times New Roman"/>
          <w:b/>
          <w:bCs/>
          <w:sz w:val="28"/>
          <w:szCs w:val="28"/>
        </w:rPr>
        <w:t xml:space="preserve"> </w:t>
      </w:r>
      <w:r w:rsidR="00684630" w:rsidRPr="00684630">
        <w:rPr>
          <w:rFonts w:ascii="Times New Roman" w:hAnsi="Times New Roman"/>
          <w:b/>
          <w:bCs/>
          <w:sz w:val="28"/>
          <w:szCs w:val="28"/>
        </w:rPr>
        <w:t xml:space="preserve">«Русский язык» </w:t>
      </w:r>
    </w:p>
    <w:p w:rsidR="00684630" w:rsidRPr="00684630" w:rsidRDefault="00684630" w:rsidP="00684630">
      <w:pPr>
        <w:spacing w:after="0" w:line="240" w:lineRule="auto"/>
        <w:jc w:val="center"/>
        <w:rPr>
          <w:rFonts w:ascii="Times New Roman" w:hAnsi="Times New Roman"/>
          <w:b/>
          <w:bCs/>
          <w:sz w:val="28"/>
          <w:szCs w:val="28"/>
        </w:rPr>
      </w:pPr>
      <w:r w:rsidRPr="00684630">
        <w:rPr>
          <w:rFonts w:ascii="Times New Roman" w:hAnsi="Times New Roman"/>
          <w:b/>
          <w:bCs/>
          <w:sz w:val="28"/>
          <w:szCs w:val="28"/>
        </w:rPr>
        <w:t>Базовый уровень</w:t>
      </w:r>
    </w:p>
    <w:p w:rsidR="00684630" w:rsidRPr="00684630" w:rsidRDefault="00684630" w:rsidP="00684630">
      <w:pPr>
        <w:spacing w:after="0" w:line="240" w:lineRule="auto"/>
        <w:jc w:val="center"/>
        <w:rPr>
          <w:rFonts w:ascii="Times New Roman" w:hAnsi="Times New Roman"/>
          <w:b/>
          <w:bCs/>
          <w:sz w:val="28"/>
          <w:szCs w:val="28"/>
        </w:rPr>
      </w:pPr>
      <w:r w:rsidRPr="00684630">
        <w:rPr>
          <w:rFonts w:ascii="Times New Roman" w:hAnsi="Times New Roman"/>
          <w:b/>
          <w:bCs/>
          <w:sz w:val="28"/>
          <w:szCs w:val="28"/>
        </w:rPr>
        <w:t>По специальности 31.02.01 Лечебное дело</w:t>
      </w: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97699E">
      <w:pPr>
        <w:tabs>
          <w:tab w:val="left" w:pos="8364"/>
        </w:tabs>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E67F82">
      <w:pPr>
        <w:tabs>
          <w:tab w:val="left" w:pos="8364"/>
        </w:tabs>
        <w:jc w:val="center"/>
        <w:rPr>
          <w:rFonts w:ascii="Times New Roman" w:hAnsi="Times New Roman"/>
          <w:b/>
          <w:sz w:val="28"/>
          <w:szCs w:val="28"/>
        </w:rPr>
      </w:pPr>
    </w:p>
    <w:p w:rsidR="00684630" w:rsidRPr="00684630" w:rsidRDefault="00684630" w:rsidP="00684630">
      <w:pPr>
        <w:tabs>
          <w:tab w:val="left" w:pos="8364"/>
        </w:tabs>
        <w:jc w:val="center"/>
        <w:rPr>
          <w:rFonts w:ascii="Times New Roman" w:hAnsi="Times New Roman"/>
          <w:b/>
          <w:sz w:val="28"/>
          <w:szCs w:val="28"/>
        </w:rPr>
      </w:pPr>
      <w:r w:rsidRPr="00684630">
        <w:rPr>
          <w:rFonts w:ascii="Times New Roman" w:hAnsi="Times New Roman"/>
          <w:b/>
          <w:sz w:val="28"/>
          <w:szCs w:val="28"/>
        </w:rPr>
        <w:t>Великие Лук, 2023</w:t>
      </w:r>
    </w:p>
    <w:p w:rsidR="00684630" w:rsidRPr="00684630" w:rsidRDefault="00684630" w:rsidP="00684630">
      <w:pPr>
        <w:tabs>
          <w:tab w:val="left" w:pos="8364"/>
        </w:tabs>
        <w:rPr>
          <w:rFonts w:ascii="Times New Roman" w:hAnsi="Times New Roman"/>
          <w:b/>
          <w:sz w:val="28"/>
          <w:szCs w:val="28"/>
        </w:rPr>
      </w:pPr>
    </w:p>
    <w:p w:rsidR="00E67F82" w:rsidRPr="00684630" w:rsidRDefault="00E67F82" w:rsidP="00E67F82">
      <w:pPr>
        <w:tabs>
          <w:tab w:val="left" w:pos="8364"/>
        </w:tabs>
        <w:jc w:val="center"/>
        <w:rPr>
          <w:rFonts w:ascii="Times New Roman" w:hAnsi="Times New Roman"/>
          <w:b/>
          <w:sz w:val="28"/>
          <w:szCs w:val="28"/>
        </w:rPr>
      </w:pPr>
      <w:r w:rsidRPr="00684630">
        <w:rPr>
          <w:rFonts w:ascii="Times New Roman" w:hAnsi="Times New Roman"/>
          <w:b/>
          <w:sz w:val="28"/>
          <w:szCs w:val="28"/>
        </w:rPr>
        <w:lastRenderedPageBreak/>
        <w:t>СОДЕРЖАНИЕ</w:t>
      </w:r>
    </w:p>
    <w:p w:rsidR="00E67F82" w:rsidRPr="00684630" w:rsidRDefault="00E67F82" w:rsidP="00E67F82">
      <w:pPr>
        <w:tabs>
          <w:tab w:val="left" w:pos="8364"/>
        </w:tabs>
        <w:jc w:val="center"/>
        <w:rPr>
          <w:rFonts w:ascii="Times New Roman" w:hAnsi="Times New Roman"/>
          <w:b/>
          <w:sz w:val="24"/>
          <w:szCs w:val="24"/>
        </w:rPr>
      </w:pPr>
    </w:p>
    <w:p w:rsidR="00E67F82" w:rsidRPr="00684630" w:rsidRDefault="00E67F82" w:rsidP="00E67F82">
      <w:pPr>
        <w:rPr>
          <w:rFonts w:ascii="Times New Roman" w:hAnsi="Times New Roman"/>
          <w:b/>
          <w:sz w:val="24"/>
          <w:szCs w:val="24"/>
        </w:rPr>
      </w:pPr>
      <w:r w:rsidRPr="00684630">
        <w:rPr>
          <w:rFonts w:ascii="Times New Roman" w:hAnsi="Times New Roman"/>
          <w:b/>
          <w:sz w:val="24"/>
          <w:szCs w:val="24"/>
        </w:rPr>
        <w:t>1. ОБЩАЯ ХАРАКТЕРИСТИКА РАБОЧЕЙ ПРОГРАММЫ  ОБЩЕОБРАЗОВАТЕЛЬНОЙ ДИСЦИПЛИНЫ</w:t>
      </w:r>
      <w:r w:rsidRPr="00684630">
        <w:rPr>
          <w:rFonts w:ascii="Times New Roman" w:hAnsi="Times New Roman"/>
          <w:b/>
          <w:sz w:val="24"/>
          <w:szCs w:val="24"/>
        </w:rPr>
        <w:tab/>
      </w:r>
      <w:r w:rsidRPr="00684630">
        <w:rPr>
          <w:rFonts w:ascii="Times New Roman" w:hAnsi="Times New Roman"/>
          <w:sz w:val="24"/>
          <w:szCs w:val="24"/>
        </w:rPr>
        <w:t>4</w:t>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p>
    <w:p w:rsidR="00E67F82" w:rsidRPr="00684630" w:rsidRDefault="00E67F82" w:rsidP="00E67F82">
      <w:pPr>
        <w:tabs>
          <w:tab w:val="left" w:pos="8364"/>
        </w:tabs>
        <w:spacing w:after="0" w:line="240" w:lineRule="auto"/>
        <w:rPr>
          <w:rFonts w:ascii="Times New Roman" w:hAnsi="Times New Roman"/>
          <w:b/>
          <w:sz w:val="24"/>
          <w:szCs w:val="24"/>
        </w:rPr>
      </w:pPr>
      <w:r w:rsidRPr="00684630">
        <w:rPr>
          <w:rFonts w:ascii="Times New Roman" w:hAnsi="Times New Roman"/>
          <w:b/>
          <w:sz w:val="24"/>
          <w:szCs w:val="24"/>
        </w:rPr>
        <w:t xml:space="preserve">2. СТРУКТУРА И СОДЕРЖАНИЕ ОБЩЕОБРАЗОВАТЕЛЬНОЙ </w:t>
      </w:r>
    </w:p>
    <w:p w:rsidR="00E67F82" w:rsidRPr="00684630" w:rsidRDefault="00E67F82" w:rsidP="00E67F82">
      <w:pPr>
        <w:tabs>
          <w:tab w:val="left" w:pos="8364"/>
        </w:tabs>
        <w:rPr>
          <w:rFonts w:ascii="Times New Roman" w:hAnsi="Times New Roman"/>
          <w:b/>
          <w:sz w:val="24"/>
          <w:szCs w:val="24"/>
        </w:rPr>
      </w:pPr>
      <w:r w:rsidRPr="00684630">
        <w:rPr>
          <w:rFonts w:ascii="Times New Roman" w:hAnsi="Times New Roman"/>
          <w:b/>
          <w:sz w:val="24"/>
          <w:szCs w:val="24"/>
        </w:rPr>
        <w:t>ДИСЦИПЛИНЫ</w:t>
      </w:r>
      <w:r w:rsidRPr="00684630">
        <w:rPr>
          <w:rFonts w:ascii="Times New Roman" w:hAnsi="Times New Roman"/>
          <w:b/>
          <w:sz w:val="24"/>
          <w:szCs w:val="24"/>
        </w:rPr>
        <w:tab/>
      </w:r>
      <w:r w:rsidRPr="00684630">
        <w:rPr>
          <w:rFonts w:ascii="Times New Roman" w:hAnsi="Times New Roman"/>
          <w:b/>
          <w:sz w:val="24"/>
          <w:szCs w:val="24"/>
        </w:rPr>
        <w:tab/>
        <w:t>8</w:t>
      </w:r>
    </w:p>
    <w:p w:rsidR="00E67F82" w:rsidRPr="00684630" w:rsidRDefault="00E67F82" w:rsidP="00E67F82">
      <w:pPr>
        <w:rPr>
          <w:rFonts w:ascii="Times New Roman" w:hAnsi="Times New Roman"/>
          <w:b/>
          <w:sz w:val="24"/>
          <w:szCs w:val="24"/>
        </w:rPr>
      </w:pPr>
      <w:r w:rsidRPr="00684630">
        <w:rPr>
          <w:rFonts w:ascii="Times New Roman" w:hAnsi="Times New Roman"/>
          <w:b/>
          <w:sz w:val="24"/>
          <w:szCs w:val="24"/>
        </w:rPr>
        <w:t xml:space="preserve">3. УСЛОВИЯ РЕАЛИЗАЦИИ ПРОГРАММЫ ОБЩЕОБРАЗОВАТЕЛЬНОЙ </w:t>
      </w:r>
    </w:p>
    <w:p w:rsidR="00E67F82" w:rsidRPr="00684630" w:rsidRDefault="00E67F82" w:rsidP="00E67F82">
      <w:pPr>
        <w:rPr>
          <w:rFonts w:ascii="Times New Roman" w:hAnsi="Times New Roman"/>
          <w:b/>
          <w:sz w:val="24"/>
          <w:szCs w:val="24"/>
        </w:rPr>
      </w:pPr>
      <w:r w:rsidRPr="00684630">
        <w:rPr>
          <w:rFonts w:ascii="Times New Roman" w:hAnsi="Times New Roman"/>
          <w:b/>
          <w:sz w:val="24"/>
          <w:szCs w:val="24"/>
        </w:rPr>
        <w:t>ДИСЦИПЛИН</w:t>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sz w:val="24"/>
          <w:szCs w:val="24"/>
        </w:rPr>
        <w:t>16</w:t>
      </w:r>
    </w:p>
    <w:p w:rsidR="00E67F82" w:rsidRPr="00684630" w:rsidRDefault="00E67F82" w:rsidP="00E67F82">
      <w:pPr>
        <w:tabs>
          <w:tab w:val="left" w:pos="8364"/>
        </w:tabs>
        <w:rPr>
          <w:rFonts w:ascii="Times New Roman" w:hAnsi="Times New Roman"/>
          <w:b/>
          <w:sz w:val="24"/>
          <w:szCs w:val="24"/>
        </w:rPr>
      </w:pPr>
      <w:r w:rsidRPr="00684630">
        <w:rPr>
          <w:rFonts w:ascii="Times New Roman" w:hAnsi="Times New Roman"/>
          <w:b/>
          <w:sz w:val="24"/>
          <w:szCs w:val="24"/>
        </w:rPr>
        <w:t>4. КОНТРОЛЬ И ОЦЕНКА РЕЗУЛЬТАТОВ ОСВОЕНИЯ ОБЩЕОБРАЗОВАТЕЛЬНОЙ ДИСЦИПЛИНЫ</w:t>
      </w:r>
      <w:r w:rsidRPr="00684630">
        <w:rPr>
          <w:rFonts w:ascii="Times New Roman" w:hAnsi="Times New Roman"/>
          <w:b/>
          <w:sz w:val="24"/>
          <w:szCs w:val="24"/>
        </w:rPr>
        <w:tab/>
      </w:r>
      <w:r w:rsidRPr="00684630">
        <w:rPr>
          <w:rFonts w:ascii="Times New Roman" w:hAnsi="Times New Roman"/>
          <w:b/>
          <w:sz w:val="24"/>
          <w:szCs w:val="24"/>
        </w:rPr>
        <w:tab/>
      </w:r>
      <w:r w:rsidRPr="00684630">
        <w:rPr>
          <w:rFonts w:ascii="Times New Roman" w:hAnsi="Times New Roman"/>
          <w:sz w:val="24"/>
          <w:szCs w:val="24"/>
        </w:rPr>
        <w:t>18</w:t>
      </w:r>
    </w:p>
    <w:p w:rsidR="00E67F82" w:rsidRPr="00684630" w:rsidRDefault="00E67F82" w:rsidP="00E67F82">
      <w:pPr>
        <w:tabs>
          <w:tab w:val="left" w:pos="8364"/>
        </w:tabs>
        <w:jc w:val="center"/>
        <w:rPr>
          <w:rFonts w:ascii="Times New Roman" w:hAnsi="Times New Roman"/>
          <w:b/>
          <w:sz w:val="24"/>
          <w:szCs w:val="24"/>
          <w:highlight w:val="white"/>
        </w:rPr>
      </w:pPr>
    </w:p>
    <w:p w:rsidR="00E67F82" w:rsidRPr="00684630" w:rsidRDefault="00E67F82" w:rsidP="00E67F82">
      <w:pPr>
        <w:spacing w:after="0"/>
        <w:jc w:val="center"/>
        <w:rPr>
          <w:rFonts w:ascii="Times New Roman" w:hAnsi="Times New Roman"/>
          <w:b/>
          <w:sz w:val="24"/>
          <w:szCs w:val="24"/>
          <w:highlight w:val="white"/>
        </w:rPr>
      </w:pPr>
    </w:p>
    <w:p w:rsidR="00E67F82" w:rsidRPr="00684630" w:rsidRDefault="00E67F82" w:rsidP="00E67F82">
      <w:pPr>
        <w:tabs>
          <w:tab w:val="left" w:pos="8364"/>
        </w:tabs>
        <w:jc w:val="center"/>
        <w:rPr>
          <w:rFonts w:ascii="Times New Roman" w:hAnsi="Times New Roman"/>
          <w:b/>
          <w:sz w:val="24"/>
          <w:szCs w:val="24"/>
          <w:highlight w:val="white"/>
        </w:rPr>
      </w:pPr>
    </w:p>
    <w:p w:rsidR="00E67F82" w:rsidRPr="00684630" w:rsidRDefault="00E67F82" w:rsidP="00E67F82">
      <w:pPr>
        <w:pStyle w:val="1"/>
        <w:rPr>
          <w:rFonts w:ascii="Times New Roman" w:hAnsi="Times New Roman" w:cs="Times New Roman"/>
          <w:color w:val="000000" w:themeColor="text1"/>
        </w:rPr>
      </w:pPr>
      <w:r w:rsidRPr="00684630">
        <w:rPr>
          <w:rFonts w:ascii="Times New Roman" w:hAnsi="Times New Roman" w:cs="Times New Roman"/>
        </w:rPr>
        <w:br w:type="page"/>
      </w:r>
      <w:bookmarkStart w:id="0" w:name="_heading=h.30j0zll"/>
      <w:bookmarkEnd w:id="0"/>
    </w:p>
    <w:p w:rsidR="00E67F82" w:rsidRPr="00684630" w:rsidRDefault="00E67F82" w:rsidP="00E67F82">
      <w:pPr>
        <w:suppressAutoHyphens/>
        <w:jc w:val="center"/>
        <w:rPr>
          <w:rFonts w:ascii="Times New Roman" w:hAnsi="Times New Roman"/>
          <w:b/>
          <w:bCs/>
          <w:sz w:val="28"/>
          <w:szCs w:val="28"/>
        </w:rPr>
      </w:pPr>
      <w:bookmarkStart w:id="1" w:name="_Toc113637405"/>
      <w:r w:rsidRPr="00684630">
        <w:rPr>
          <w:rFonts w:ascii="Times New Roman" w:hAnsi="Times New Roman"/>
          <w:b/>
          <w:bCs/>
          <w:sz w:val="28"/>
          <w:szCs w:val="28"/>
        </w:rPr>
        <w:lastRenderedPageBreak/>
        <w:t>1. ОБЩАЯ ХАРАКТЕРИСТИКА РАБОЧЕЙ ПРОГРАММЫ ОБЩЕОБРАЗОВАТЕЛЬНОЙ ДИСЦИПЛИНЫ</w:t>
      </w:r>
      <w:bookmarkEnd w:id="1"/>
      <w:r w:rsidRPr="00684630">
        <w:rPr>
          <w:rFonts w:ascii="Times New Roman" w:hAnsi="Times New Roman"/>
          <w:b/>
          <w:bCs/>
          <w:sz w:val="28"/>
          <w:szCs w:val="28"/>
        </w:rPr>
        <w:t xml:space="preserve"> «РУССКИЙ ЯЗЫК»</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67F82" w:rsidRPr="00684630" w:rsidRDefault="00E67F82" w:rsidP="00E67F82">
      <w:pPr>
        <w:pStyle w:val="a6"/>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jc w:val="both"/>
        <w:rPr>
          <w:b/>
          <w:bCs/>
          <w:sz w:val="28"/>
          <w:szCs w:val="28"/>
        </w:rPr>
      </w:pPr>
      <w:r w:rsidRPr="00684630">
        <w:rPr>
          <w:b/>
          <w:bCs/>
          <w:sz w:val="28"/>
          <w:szCs w:val="28"/>
        </w:rPr>
        <w:t>Мместо дисциплины в структуре основной профессиональной образовательной программы</w:t>
      </w:r>
    </w:p>
    <w:p w:rsidR="00E67F82" w:rsidRPr="00684630" w:rsidRDefault="00E67F82" w:rsidP="00A92A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hAnsi="Times New Roman"/>
          <w:sz w:val="28"/>
          <w:szCs w:val="28"/>
        </w:rPr>
      </w:pPr>
      <w:r w:rsidRPr="00684630">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00A92A9E" w:rsidRPr="00684630">
        <w:rPr>
          <w:rFonts w:ascii="Times New Roman" w:hAnsi="Times New Roman"/>
          <w:sz w:val="28"/>
          <w:szCs w:val="28"/>
        </w:rPr>
        <w:t>специальности</w:t>
      </w:r>
      <w:r w:rsidR="006F7E78" w:rsidRPr="00684630">
        <w:rPr>
          <w:rFonts w:ascii="Times New Roman" w:hAnsi="Times New Roman"/>
          <w:sz w:val="28"/>
          <w:szCs w:val="28"/>
        </w:rPr>
        <w:t xml:space="preserve"> 3</w:t>
      </w:r>
      <w:r w:rsidR="00D11036" w:rsidRPr="00684630">
        <w:rPr>
          <w:rFonts w:ascii="Times New Roman" w:hAnsi="Times New Roman"/>
          <w:sz w:val="28"/>
          <w:szCs w:val="28"/>
        </w:rPr>
        <w:t>1</w:t>
      </w:r>
      <w:bookmarkStart w:id="2" w:name="_GoBack"/>
      <w:bookmarkEnd w:id="2"/>
      <w:r w:rsidR="006F7E78" w:rsidRPr="00684630">
        <w:rPr>
          <w:rFonts w:ascii="Times New Roman" w:hAnsi="Times New Roman"/>
          <w:sz w:val="28"/>
          <w:szCs w:val="28"/>
        </w:rPr>
        <w:t>.02.01</w:t>
      </w:r>
      <w:r w:rsidR="00A92A9E" w:rsidRPr="00684630">
        <w:rPr>
          <w:rFonts w:ascii="Times New Roman" w:hAnsi="Times New Roman"/>
          <w:sz w:val="28"/>
          <w:szCs w:val="28"/>
        </w:rPr>
        <w:t xml:space="preserve"> «</w:t>
      </w:r>
      <w:r w:rsidR="0097699E">
        <w:rPr>
          <w:rFonts w:ascii="Times New Roman" w:hAnsi="Times New Roman"/>
          <w:sz w:val="28"/>
          <w:szCs w:val="28"/>
        </w:rPr>
        <w:t>Л</w:t>
      </w:r>
      <w:r w:rsidR="00D11036" w:rsidRPr="00684630">
        <w:rPr>
          <w:rFonts w:ascii="Times New Roman" w:hAnsi="Times New Roman"/>
          <w:sz w:val="28"/>
          <w:szCs w:val="28"/>
        </w:rPr>
        <w:t>ечебное дело»</w:t>
      </w:r>
      <w:r w:rsidRPr="00684630">
        <w:rPr>
          <w:rFonts w:ascii="Times New Roman" w:hAnsi="Times New Roman"/>
          <w:sz w:val="28"/>
          <w:szCs w:val="28"/>
        </w:rPr>
        <w:t xml:space="preserve">. </w:t>
      </w:r>
    </w:p>
    <w:p w:rsidR="00E67F82" w:rsidRPr="00684630" w:rsidRDefault="00E67F82" w:rsidP="00E67F82">
      <w:pPr>
        <w:spacing w:after="0"/>
        <w:ind w:firstLine="709"/>
        <w:rPr>
          <w:rFonts w:ascii="Times New Roman" w:hAnsi="Times New Roman"/>
          <w:b/>
          <w:sz w:val="28"/>
          <w:szCs w:val="28"/>
        </w:rPr>
      </w:pPr>
    </w:p>
    <w:p w:rsidR="00E67F82" w:rsidRPr="00684630" w:rsidRDefault="00E67F82" w:rsidP="00E67F82">
      <w:pPr>
        <w:pStyle w:val="a6"/>
        <w:tabs>
          <w:tab w:val="left" w:pos="10076"/>
          <w:tab w:val="left" w:pos="10992"/>
          <w:tab w:val="left" w:pos="11908"/>
          <w:tab w:val="left" w:pos="12824"/>
          <w:tab w:val="left" w:pos="13740"/>
          <w:tab w:val="left" w:pos="14656"/>
        </w:tabs>
        <w:ind w:left="0" w:firstLine="709"/>
        <w:jc w:val="both"/>
        <w:rPr>
          <w:b/>
          <w:sz w:val="28"/>
          <w:szCs w:val="28"/>
        </w:rPr>
      </w:pPr>
      <w:r w:rsidRPr="00684630">
        <w:rPr>
          <w:b/>
          <w:sz w:val="28"/>
          <w:szCs w:val="28"/>
        </w:rPr>
        <w:t>1.2. Цели и планируемые результаты освоения дисциплины:</w:t>
      </w:r>
    </w:p>
    <w:p w:rsidR="00E67F82" w:rsidRPr="00684630" w:rsidRDefault="00E67F82" w:rsidP="00E67F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67F82" w:rsidRPr="00684630" w:rsidRDefault="00E67F82" w:rsidP="00E67F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684630">
        <w:rPr>
          <w:rFonts w:ascii="Times New Roman" w:hAnsi="Times New Roman"/>
          <w:b/>
          <w:bCs/>
          <w:sz w:val="28"/>
          <w:szCs w:val="28"/>
        </w:rPr>
        <w:t xml:space="preserve">1.2.1. Цель общеобразовательной дисциплины </w:t>
      </w:r>
    </w:p>
    <w:p w:rsidR="00E67F82" w:rsidRPr="00684630" w:rsidRDefault="00E67F82" w:rsidP="00E67F82">
      <w:pPr>
        <w:spacing w:after="0" w:line="240" w:lineRule="auto"/>
        <w:ind w:left="57" w:right="57" w:firstLine="709"/>
        <w:jc w:val="both"/>
        <w:rPr>
          <w:rFonts w:ascii="Times New Roman" w:hAnsi="Times New Roman"/>
          <w:bCs/>
          <w:sz w:val="28"/>
          <w:szCs w:val="28"/>
        </w:rPr>
      </w:pPr>
      <w:r w:rsidRPr="00684630">
        <w:rPr>
          <w:rFonts w:ascii="Times New Roman" w:hAnsi="Times New Roman"/>
          <w:bCs/>
          <w:sz w:val="28"/>
          <w:szCs w:val="28"/>
        </w:rPr>
        <w:t xml:space="preserve">Цель дисциплины «Русский язык»: </w:t>
      </w:r>
      <w:bookmarkStart w:id="3" w:name="_heading=h.tyjcwt"/>
      <w:bookmarkEnd w:id="3"/>
      <w:r w:rsidRPr="00684630">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E67F82" w:rsidRPr="00684630" w:rsidRDefault="00E67F82" w:rsidP="00E67F82">
      <w:pPr>
        <w:spacing w:after="0" w:line="240" w:lineRule="auto"/>
        <w:ind w:left="57" w:right="57" w:firstLine="709"/>
        <w:jc w:val="both"/>
        <w:rPr>
          <w:rFonts w:ascii="Times New Roman" w:hAnsi="Times New Roman"/>
          <w:b/>
          <w:color w:val="000000"/>
          <w:sz w:val="24"/>
          <w:szCs w:val="24"/>
        </w:rPr>
      </w:pPr>
    </w:p>
    <w:p w:rsidR="00E67F82" w:rsidRPr="00684630" w:rsidRDefault="00E67F82" w:rsidP="00E67F82">
      <w:pPr>
        <w:suppressAutoHyphens/>
        <w:spacing w:after="0" w:line="240" w:lineRule="auto"/>
        <w:jc w:val="both"/>
        <w:rPr>
          <w:rFonts w:ascii="Times New Roman" w:hAnsi="Times New Roman"/>
          <w:b/>
          <w:bCs/>
          <w:sz w:val="28"/>
          <w:szCs w:val="28"/>
        </w:rPr>
      </w:pPr>
      <w:r w:rsidRPr="00684630">
        <w:rPr>
          <w:rFonts w:ascii="Times New Roman" w:hAnsi="Times New Roman"/>
          <w:b/>
          <w:bCs/>
          <w:sz w:val="28"/>
          <w:szCs w:val="28"/>
        </w:rPr>
        <w:t>1.2.2. Планируемые результаты освоения общеобразовательной дисциплины</w:t>
      </w:r>
      <w:r w:rsidRPr="00684630">
        <w:rPr>
          <w:rFonts w:ascii="Times New Roman" w:eastAsia="Calibri" w:hAnsi="Times New Roman"/>
          <w:b/>
          <w:bCs/>
          <w:sz w:val="28"/>
          <w:szCs w:val="28"/>
        </w:rPr>
        <w:t xml:space="preserve"> в соответствии с ФГОС СПО и на основе ФГОС СОО</w:t>
      </w:r>
    </w:p>
    <w:p w:rsidR="00E67F82" w:rsidRPr="00684630" w:rsidRDefault="00E67F82" w:rsidP="00E67F82">
      <w:pPr>
        <w:spacing w:after="0" w:line="240" w:lineRule="auto"/>
        <w:ind w:left="57" w:right="57" w:firstLine="709"/>
        <w:jc w:val="both"/>
        <w:rPr>
          <w:rFonts w:ascii="Times New Roman" w:hAnsi="Times New Roman"/>
          <w:i/>
          <w:sz w:val="28"/>
          <w:szCs w:val="28"/>
        </w:rPr>
      </w:pPr>
      <w:r w:rsidRPr="00684630">
        <w:rPr>
          <w:rFonts w:ascii="Times New Roman" w:hAnsi="Times New Roman"/>
          <w:bCs/>
          <w:sz w:val="28"/>
          <w:szCs w:val="28"/>
        </w:rPr>
        <w:t>Особое значение дисциплина имеет при формировании и развитии ОК и ПК</w:t>
      </w:r>
      <w:r w:rsidRPr="00684630">
        <w:rPr>
          <w:rFonts w:ascii="Times New Roman" w:hAnsi="Times New Roman"/>
          <w:i/>
          <w:sz w:val="28"/>
          <w:szCs w:val="28"/>
        </w:rPr>
        <w:t xml:space="preserve">. </w:t>
      </w:r>
    </w:p>
    <w:p w:rsidR="00E67F82" w:rsidRPr="00684630" w:rsidRDefault="00E67F82" w:rsidP="00E67F82">
      <w:pPr>
        <w:spacing w:after="0" w:line="240" w:lineRule="auto"/>
        <w:ind w:left="57" w:right="57" w:firstLine="709"/>
        <w:jc w:val="both"/>
        <w:rPr>
          <w:rFonts w:ascii="Times New Roman" w:hAnsi="Times New Roman"/>
          <w:i/>
          <w:sz w:val="28"/>
          <w:szCs w:val="28"/>
        </w:rPr>
      </w:pPr>
    </w:p>
    <w:p w:rsidR="00E67F82" w:rsidRPr="00684630" w:rsidRDefault="00E67F82" w:rsidP="00E67F82">
      <w:pPr>
        <w:spacing w:after="0" w:line="240" w:lineRule="auto"/>
        <w:rPr>
          <w:rFonts w:ascii="Times New Roman" w:hAnsi="Times New Roman"/>
          <w:i/>
          <w:sz w:val="28"/>
          <w:szCs w:val="28"/>
        </w:rPr>
        <w:sectPr w:rsidR="00E67F82" w:rsidRPr="00684630">
          <w:pgSz w:w="11906" w:h="16838"/>
          <w:pgMar w:top="1134" w:right="850" w:bottom="284" w:left="1701" w:header="708" w:footer="708" w:gutter="0"/>
          <w:pgNumType w:start="1"/>
          <w:cols w:space="720"/>
        </w:sectPr>
      </w:pPr>
    </w:p>
    <w:tbl>
      <w:tblPr>
        <w:tblpPr w:leftFromText="180" w:rightFromText="180" w:bottomFromText="200" w:vertAnchor="text" w:tblpXSpec="center"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119"/>
        <w:gridCol w:w="3827"/>
      </w:tblGrid>
      <w:tr w:rsidR="00E67F82" w:rsidRPr="00684630" w:rsidTr="00E67F82">
        <w:trPr>
          <w:cantSplit/>
          <w:trHeight w:val="841"/>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E67F82" w:rsidRPr="00684630" w:rsidRDefault="00E67F82">
            <w:pPr>
              <w:suppressAutoHyphens/>
              <w:spacing w:after="0" w:line="240" w:lineRule="auto"/>
              <w:jc w:val="center"/>
              <w:rPr>
                <w:rFonts w:ascii="Times New Roman" w:eastAsia="Calibri" w:hAnsi="Times New Roman"/>
                <w:b/>
                <w:iCs/>
                <w:sz w:val="24"/>
                <w:szCs w:val="24"/>
              </w:rPr>
            </w:pPr>
            <w:bookmarkStart w:id="4" w:name="_Hlk114843161"/>
            <w:bookmarkStart w:id="5" w:name="_Hlk114835404"/>
            <w:bookmarkStart w:id="6" w:name="_Hlk114826898"/>
            <w:r w:rsidRPr="00684630">
              <w:rPr>
                <w:rFonts w:ascii="Times New Roman" w:eastAsia="Calibri" w:hAnsi="Times New Roman"/>
                <w:b/>
                <w:iCs/>
                <w:sz w:val="24"/>
                <w:szCs w:val="24"/>
              </w:rPr>
              <w:lastRenderedPageBreak/>
              <w:t xml:space="preserve">Код и наименование формируемых компетенций </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E67F82" w:rsidRPr="00684630" w:rsidRDefault="00E67F82">
            <w:pPr>
              <w:suppressAutoHyphens/>
              <w:spacing w:after="0" w:line="240" w:lineRule="auto"/>
              <w:jc w:val="center"/>
              <w:rPr>
                <w:rFonts w:ascii="Times New Roman" w:eastAsia="Calibri" w:hAnsi="Times New Roman"/>
                <w:b/>
                <w:iCs/>
                <w:sz w:val="24"/>
                <w:szCs w:val="24"/>
              </w:rPr>
            </w:pPr>
            <w:r w:rsidRPr="00684630">
              <w:rPr>
                <w:rFonts w:ascii="Times New Roman" w:eastAsia="Calibri" w:hAnsi="Times New Roman"/>
                <w:b/>
                <w:iCs/>
                <w:sz w:val="24"/>
                <w:szCs w:val="24"/>
              </w:rPr>
              <w:t>Планируемые результаты освоения дисциплины</w:t>
            </w:r>
          </w:p>
        </w:tc>
      </w:tr>
      <w:tr w:rsidR="00E67F82" w:rsidRPr="00684630" w:rsidTr="00E67F82">
        <w:trPr>
          <w:cantSplit/>
          <w:trHeight w:val="985"/>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E67F82" w:rsidRPr="00684630" w:rsidRDefault="00E67F82">
            <w:pPr>
              <w:spacing w:after="0"/>
              <w:rPr>
                <w:rFonts w:ascii="Times New Roman" w:eastAsia="Calibri" w:hAnsi="Times New Roman"/>
                <w:b/>
                <w:iCs/>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67F82" w:rsidRPr="00684630" w:rsidRDefault="00E67F82">
            <w:pPr>
              <w:suppressAutoHyphens/>
              <w:spacing w:after="0" w:line="240" w:lineRule="auto"/>
              <w:jc w:val="center"/>
              <w:rPr>
                <w:rFonts w:ascii="Times New Roman" w:eastAsia="Calibri" w:hAnsi="Times New Roman"/>
                <w:b/>
                <w:iCs/>
                <w:sz w:val="24"/>
                <w:szCs w:val="24"/>
              </w:rPr>
            </w:pPr>
            <w:r w:rsidRPr="00684630">
              <w:rPr>
                <w:rFonts w:ascii="Times New Roman" w:eastAsia="Calibri" w:hAnsi="Times New Roman"/>
                <w:b/>
                <w:iCs/>
                <w:sz w:val="24"/>
                <w:szCs w:val="24"/>
              </w:rPr>
              <w:t>Общие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E67F82" w:rsidRPr="00684630" w:rsidRDefault="00E67F82">
            <w:pPr>
              <w:suppressAutoHyphens/>
              <w:spacing w:after="0" w:line="240" w:lineRule="auto"/>
              <w:jc w:val="center"/>
              <w:rPr>
                <w:rFonts w:ascii="Times New Roman" w:eastAsia="Calibri" w:hAnsi="Times New Roman"/>
                <w:b/>
                <w:iCs/>
                <w:sz w:val="24"/>
                <w:szCs w:val="24"/>
              </w:rPr>
            </w:pPr>
            <w:r w:rsidRPr="00684630">
              <w:rPr>
                <w:rFonts w:ascii="Times New Roman" w:eastAsia="Calibri" w:hAnsi="Times New Roman"/>
                <w:b/>
                <w:iCs/>
                <w:sz w:val="24"/>
                <w:szCs w:val="24"/>
              </w:rPr>
              <w:t>Дисциплинарные (предметные)</w:t>
            </w:r>
            <w:r w:rsidRPr="00684630">
              <w:rPr>
                <w:rStyle w:val="a7"/>
                <w:rFonts w:eastAsia="Calibri"/>
                <w:b/>
                <w:iCs/>
                <w:sz w:val="24"/>
                <w:szCs w:val="24"/>
              </w:rPr>
              <w:footnoteReference w:id="2"/>
            </w:r>
          </w:p>
        </w:tc>
        <w:bookmarkEnd w:id="4"/>
      </w:tr>
      <w:tr w:rsidR="00E67F82" w:rsidRPr="00684630" w:rsidTr="00E67F82">
        <w:trPr>
          <w:trHeight w:val="560"/>
        </w:trPr>
        <w:tc>
          <w:tcPr>
            <w:tcW w:w="2405"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rPr>
                <w:rFonts w:ascii="Times New Roman" w:eastAsia="Calibri" w:hAnsi="Times New Roman"/>
                <w:sz w:val="24"/>
                <w:szCs w:val="24"/>
              </w:rPr>
            </w:pPr>
            <w:bookmarkStart w:id="8" w:name="_Hlk114835886"/>
            <w:bookmarkStart w:id="9" w:name="_Hlk114836133"/>
            <w:r w:rsidRPr="00684630">
              <w:rPr>
                <w:rFonts w:ascii="Times New Roman" w:eastAsia="Calibri" w:hAnsi="Times New Roman"/>
                <w:iCs/>
                <w:sz w:val="24"/>
                <w:szCs w:val="24"/>
              </w:rPr>
              <w:t xml:space="preserve">ОК 04. </w:t>
            </w:r>
            <w:r w:rsidRPr="00684630">
              <w:rPr>
                <w:rFonts w:ascii="Times New Roman" w:eastAsia="Calibri" w:hAnsi="Times New Roman"/>
                <w:sz w:val="24"/>
                <w:szCs w:val="24"/>
              </w:rPr>
              <w:t>Эффективно взаимодействовать и работать в коллективе и команде</w:t>
            </w:r>
          </w:p>
        </w:tc>
        <w:tc>
          <w:tcPr>
            <w:tcW w:w="3119"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jc w:val="both"/>
              <w:rPr>
                <w:rFonts w:ascii="Times New Roman" w:eastAsia="Calibri" w:hAnsi="Times New Roman"/>
                <w:bCs/>
                <w:iCs/>
                <w:spacing w:val="-4"/>
                <w:sz w:val="24"/>
                <w:szCs w:val="24"/>
              </w:rPr>
            </w:pPr>
            <w:r w:rsidRPr="00684630">
              <w:rPr>
                <w:rFonts w:ascii="Times New Roman" w:eastAsia="Calibri" w:hAnsi="Times New Roman"/>
                <w:b/>
                <w:bCs/>
                <w:iCs/>
                <w:spacing w:val="-4"/>
                <w:sz w:val="24"/>
                <w:szCs w:val="24"/>
              </w:rPr>
              <w:t xml:space="preserve">- </w:t>
            </w:r>
            <w:r w:rsidRPr="00684630">
              <w:rPr>
                <w:rFonts w:ascii="Times New Roman" w:eastAsia="Calibri" w:hAnsi="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E67F82" w:rsidRPr="00684630" w:rsidRDefault="00E67F82">
            <w:pPr>
              <w:suppressAutoHyphens/>
              <w:spacing w:after="0" w:line="240" w:lineRule="auto"/>
              <w:jc w:val="both"/>
              <w:rPr>
                <w:rFonts w:ascii="Times New Roman" w:eastAsia="Calibri" w:hAnsi="Times New Roman"/>
                <w:bCs/>
                <w:iCs/>
                <w:spacing w:val="-4"/>
                <w:sz w:val="24"/>
                <w:szCs w:val="24"/>
              </w:rPr>
            </w:pPr>
            <w:r w:rsidRPr="00684630">
              <w:rPr>
                <w:rFonts w:ascii="Times New Roman" w:eastAsia="Calibri" w:hAnsi="Times New Roman"/>
                <w:b/>
                <w:bCs/>
                <w:iCs/>
                <w:spacing w:val="-4"/>
                <w:sz w:val="24"/>
                <w:szCs w:val="24"/>
              </w:rPr>
              <w:t xml:space="preserve">- </w:t>
            </w:r>
            <w:r w:rsidRPr="00684630">
              <w:rPr>
                <w:rFonts w:ascii="Times New Roman" w:eastAsia="Calibri" w:hAnsi="Times New Roman"/>
                <w:bCs/>
                <w:iCs/>
                <w:spacing w:val="-4"/>
                <w:sz w:val="24"/>
                <w:szCs w:val="24"/>
              </w:rPr>
              <w:t>владение различными способами общения и взаимодействия;</w:t>
            </w:r>
          </w:p>
          <w:p w:rsidR="00E67F82" w:rsidRPr="00684630" w:rsidRDefault="00E67F82">
            <w:pPr>
              <w:suppressAutoHyphens/>
              <w:spacing w:after="0" w:line="240" w:lineRule="auto"/>
              <w:jc w:val="both"/>
              <w:rPr>
                <w:rFonts w:ascii="Times New Roman" w:eastAsia="Calibri" w:hAnsi="Times New Roman"/>
                <w:bCs/>
                <w:iCs/>
                <w:sz w:val="24"/>
                <w:szCs w:val="24"/>
              </w:rPr>
            </w:pPr>
            <w:r w:rsidRPr="00684630">
              <w:rPr>
                <w:rFonts w:ascii="Times New Roman" w:eastAsia="Calibri" w:hAnsi="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7"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w:t>
            </w:r>
            <w:r w:rsidRPr="00684630">
              <w:rPr>
                <w:rFonts w:ascii="Times New Roman" w:eastAsia="Calibri" w:hAnsi="Times New Roman"/>
                <w:iCs/>
                <w:sz w:val="24"/>
                <w:szCs w:val="24"/>
              </w:rPr>
              <w:lastRenderedPageBreak/>
              <w:t>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E67F82" w:rsidRPr="00684630" w:rsidRDefault="00E67F82">
            <w:pPr>
              <w:suppressAutoHyphens/>
              <w:spacing w:after="0" w:line="240" w:lineRule="auto"/>
              <w:jc w:val="both"/>
              <w:rPr>
                <w:rFonts w:ascii="Times New Roman" w:eastAsia="Calibri" w:hAnsi="Times New Roman"/>
                <w:bCs/>
                <w:iCs/>
                <w:sz w:val="24"/>
                <w:szCs w:val="24"/>
              </w:rPr>
            </w:pPr>
            <w:r w:rsidRPr="00684630">
              <w:rPr>
                <w:rFonts w:ascii="Times New Roman" w:eastAsia="Calibri" w:hAnsi="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bookmarkEnd w:id="8"/>
      </w:tr>
      <w:tr w:rsidR="00E67F82" w:rsidRPr="00684630" w:rsidTr="00E67F82">
        <w:trPr>
          <w:trHeight w:val="3109"/>
        </w:trPr>
        <w:tc>
          <w:tcPr>
            <w:tcW w:w="2405"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rPr>
                <w:rFonts w:ascii="Times New Roman" w:eastAsia="Calibri" w:hAnsi="Times New Roman"/>
                <w:sz w:val="24"/>
                <w:szCs w:val="24"/>
              </w:rPr>
            </w:pPr>
            <w:bookmarkStart w:id="10" w:name="_Hlk114836000"/>
            <w:r w:rsidRPr="00684630">
              <w:rPr>
                <w:rFonts w:ascii="Times New Roman" w:eastAsia="Calibri" w:hAnsi="Times New Roman"/>
                <w:iCs/>
                <w:sz w:val="24"/>
                <w:szCs w:val="24"/>
              </w:rPr>
              <w:lastRenderedPageBreak/>
              <w:t xml:space="preserve">ОК 05. </w:t>
            </w:r>
            <w:r w:rsidRPr="00684630">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уметь взаимодействовать с социальными институтами в соответствии с их функциями и назначением;</w:t>
            </w:r>
          </w:p>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7"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w:t>
            </w:r>
            <w:r w:rsidRPr="00684630">
              <w:rPr>
                <w:rFonts w:ascii="Times New Roman" w:eastAsia="Calibri" w:hAnsi="Times New Roman"/>
                <w:iCs/>
                <w:sz w:val="24"/>
                <w:szCs w:val="24"/>
              </w:rPr>
              <w:lastRenderedPageBreak/>
              <w:t xml:space="preserve">тексты научного, публицистического, официально-делового стилей разных жанров (объем сочинения не менее 150 слов); </w:t>
            </w:r>
          </w:p>
        </w:tc>
        <w:bookmarkEnd w:id="5"/>
        <w:bookmarkEnd w:id="9"/>
        <w:bookmarkEnd w:id="10"/>
      </w:tr>
      <w:tr w:rsidR="00E67F82" w:rsidRPr="00684630" w:rsidTr="00E67F82">
        <w:trPr>
          <w:trHeight w:val="3352"/>
        </w:trPr>
        <w:tc>
          <w:tcPr>
            <w:tcW w:w="2405"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rPr>
                <w:rFonts w:ascii="Times New Roman" w:eastAsia="Calibri" w:hAnsi="Times New Roman"/>
                <w:sz w:val="24"/>
                <w:szCs w:val="24"/>
              </w:rPr>
            </w:pPr>
            <w:r w:rsidRPr="00684630">
              <w:rPr>
                <w:rFonts w:ascii="Times New Roman" w:eastAsia="Calibri" w:hAnsi="Times New Roman"/>
                <w:iCs/>
                <w:sz w:val="24"/>
                <w:szCs w:val="24"/>
              </w:rPr>
              <w:lastRenderedPageBreak/>
              <w:t xml:space="preserve">ОК 09. </w:t>
            </w:r>
            <w:r w:rsidRPr="00684630">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совершенствовать языковую и читательскую культуру как средства взаимодействия между людьми и познания мира;</w:t>
            </w:r>
          </w:p>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самостоятельно формулировать и актуализировать проблему, рассматривать ее всесторонне.</w:t>
            </w:r>
          </w:p>
        </w:tc>
        <w:tc>
          <w:tcPr>
            <w:tcW w:w="3827" w:type="dxa"/>
            <w:tcBorders>
              <w:top w:val="single" w:sz="4" w:space="0" w:color="auto"/>
              <w:left w:val="single" w:sz="4" w:space="0" w:color="auto"/>
              <w:bottom w:val="single" w:sz="4" w:space="0" w:color="auto"/>
              <w:right w:val="single" w:sz="4" w:space="0" w:color="auto"/>
            </w:tcBorders>
            <w:hideMark/>
          </w:tcPr>
          <w:p w:rsidR="00E67F82" w:rsidRPr="00684630" w:rsidRDefault="00E67F82">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E67F82" w:rsidRPr="00684630" w:rsidRDefault="00E67F82">
            <w:pPr>
              <w:suppressAutoHyphens/>
              <w:spacing w:after="0" w:line="240" w:lineRule="auto"/>
              <w:jc w:val="both"/>
              <w:rPr>
                <w:rFonts w:ascii="Times New Roman" w:eastAsia="Calibri" w:hAnsi="Times New Roman"/>
                <w:bCs/>
                <w:iCs/>
                <w:sz w:val="24"/>
                <w:szCs w:val="24"/>
              </w:rPr>
            </w:pPr>
            <w:r w:rsidRPr="00684630">
              <w:rPr>
                <w:rFonts w:ascii="Times New Roman" w:eastAsia="Calibri" w:hAnsi="Times New Roman"/>
                <w:bCs/>
                <w:iCs/>
                <w:sz w:val="24"/>
                <w:szCs w:val="24"/>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w:t>
            </w:r>
            <w:r w:rsidRPr="00684630">
              <w:rPr>
                <w:rFonts w:ascii="Times New Roman" w:eastAsia="Calibri" w:hAnsi="Times New Roman"/>
                <w:bCs/>
                <w:iCs/>
                <w:sz w:val="24"/>
                <w:szCs w:val="24"/>
              </w:rPr>
              <w:lastRenderedPageBreak/>
              <w:t>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E67F82" w:rsidRPr="00684630" w:rsidRDefault="00E67F82">
            <w:pPr>
              <w:suppressAutoHyphens/>
              <w:spacing w:after="0" w:line="240" w:lineRule="auto"/>
              <w:jc w:val="both"/>
              <w:rPr>
                <w:rFonts w:ascii="Times New Roman" w:eastAsia="Calibri" w:hAnsi="Times New Roman"/>
                <w:bCs/>
                <w:iCs/>
                <w:sz w:val="24"/>
                <w:szCs w:val="24"/>
              </w:rPr>
            </w:pPr>
            <w:r w:rsidRPr="00684630">
              <w:rPr>
                <w:rFonts w:ascii="Times New Roman" w:eastAsia="Calibri" w:hAnsi="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67F82" w:rsidRPr="00684630" w:rsidRDefault="00E67F82">
            <w:pPr>
              <w:suppressAutoHyphens/>
              <w:spacing w:after="0" w:line="240" w:lineRule="auto"/>
              <w:jc w:val="both"/>
              <w:rPr>
                <w:rFonts w:ascii="Times New Roman" w:eastAsia="Calibri" w:hAnsi="Times New Roman"/>
                <w:bCs/>
                <w:iCs/>
                <w:sz w:val="24"/>
                <w:szCs w:val="24"/>
              </w:rPr>
            </w:pPr>
            <w:r w:rsidRPr="00684630">
              <w:rPr>
                <w:rFonts w:ascii="Times New Roman" w:eastAsia="Calibri" w:hAnsi="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w:t>
            </w:r>
            <w:r w:rsidRPr="00684630">
              <w:rPr>
                <w:rFonts w:ascii="Times New Roman" w:eastAsia="Calibri" w:hAnsi="Times New Roman"/>
                <w:bCs/>
                <w:iCs/>
                <w:sz w:val="24"/>
                <w:szCs w:val="24"/>
              </w:rPr>
              <w:lastRenderedPageBreak/>
              <w:t>выразительные средства языка в тексте</w:t>
            </w:r>
          </w:p>
        </w:tc>
      </w:tr>
      <w:tr w:rsidR="00E67F82" w:rsidRPr="00684630" w:rsidTr="00E67F82">
        <w:trPr>
          <w:trHeight w:val="559"/>
        </w:trPr>
        <w:tc>
          <w:tcPr>
            <w:tcW w:w="2405" w:type="dxa"/>
            <w:tcBorders>
              <w:top w:val="single" w:sz="4" w:space="0" w:color="auto"/>
              <w:left w:val="single" w:sz="4" w:space="0" w:color="auto"/>
              <w:bottom w:val="single" w:sz="4" w:space="0" w:color="auto"/>
              <w:right w:val="single" w:sz="4" w:space="0" w:color="auto"/>
            </w:tcBorders>
            <w:hideMark/>
          </w:tcPr>
          <w:p w:rsidR="00E67F82" w:rsidRPr="00684630" w:rsidRDefault="00E67F82" w:rsidP="00A92A9E">
            <w:pPr>
              <w:suppressAutoHyphens/>
              <w:spacing w:after="0" w:line="240" w:lineRule="auto"/>
              <w:rPr>
                <w:rFonts w:ascii="Times New Roman" w:eastAsia="Calibri" w:hAnsi="Times New Roman"/>
                <w:iCs/>
                <w:sz w:val="24"/>
                <w:szCs w:val="24"/>
              </w:rPr>
            </w:pPr>
            <w:r w:rsidRPr="00684630">
              <w:rPr>
                <w:rFonts w:ascii="Times New Roman" w:eastAsia="Calibri" w:hAnsi="Times New Roman"/>
                <w:iCs/>
                <w:sz w:val="24"/>
                <w:szCs w:val="24"/>
              </w:rPr>
              <w:lastRenderedPageBreak/>
              <w:t>ПК</w:t>
            </w:r>
            <w:r w:rsidR="00A92A9E" w:rsidRPr="00684630">
              <w:rPr>
                <w:rFonts w:ascii="Times New Roman" w:eastAsia="Calibri" w:hAnsi="Times New Roman"/>
                <w:iCs/>
                <w:sz w:val="24"/>
                <w:szCs w:val="24"/>
              </w:rPr>
              <w:t xml:space="preserve"> 2.1.</w:t>
            </w:r>
          </w:p>
        </w:tc>
        <w:tc>
          <w:tcPr>
            <w:tcW w:w="3119" w:type="dxa"/>
            <w:tcBorders>
              <w:top w:val="single" w:sz="4" w:space="0" w:color="auto"/>
              <w:left w:val="single" w:sz="4" w:space="0" w:color="auto"/>
              <w:bottom w:val="single" w:sz="4" w:space="0" w:color="auto"/>
              <w:right w:val="single" w:sz="4" w:space="0" w:color="auto"/>
            </w:tcBorders>
          </w:tcPr>
          <w:p w:rsidR="00E67F82" w:rsidRPr="00684630" w:rsidRDefault="00A92A9E" w:rsidP="00A92A9E">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 xml:space="preserve">Ведение медицинской документации, организация деятельности находящегося в распоряжении медицинского персонала </w:t>
            </w:r>
          </w:p>
        </w:tc>
        <w:tc>
          <w:tcPr>
            <w:tcW w:w="3827" w:type="dxa"/>
            <w:tcBorders>
              <w:top w:val="single" w:sz="4" w:space="0" w:color="auto"/>
              <w:left w:val="single" w:sz="4" w:space="0" w:color="auto"/>
              <w:bottom w:val="single" w:sz="4" w:space="0" w:color="auto"/>
              <w:right w:val="single" w:sz="4" w:space="0" w:color="auto"/>
            </w:tcBorders>
          </w:tcPr>
          <w:p w:rsidR="00E67F82" w:rsidRPr="00684630" w:rsidRDefault="00A92A9E">
            <w:pPr>
              <w:suppressAutoHyphens/>
              <w:spacing w:after="0" w:line="240" w:lineRule="auto"/>
              <w:jc w:val="both"/>
              <w:rPr>
                <w:rFonts w:ascii="Times New Roman" w:eastAsia="Calibri" w:hAnsi="Times New Roman"/>
                <w:iCs/>
                <w:sz w:val="24"/>
                <w:szCs w:val="24"/>
              </w:rPr>
            </w:pPr>
            <w:r w:rsidRPr="00684630">
              <w:rPr>
                <w:rFonts w:ascii="Times New Roman" w:eastAsia="Calibri" w:hAnsi="Times New Roman"/>
                <w:iCs/>
                <w:sz w:val="24"/>
                <w:szCs w:val="24"/>
              </w:rPr>
              <w:t>Заполнять медицинскую документацию, в том числе в электронном виде</w:t>
            </w:r>
          </w:p>
        </w:tc>
      </w:tr>
      <w:bookmarkEnd w:id="6"/>
    </w:tbl>
    <w:p w:rsidR="00E67F82" w:rsidRPr="00684630" w:rsidRDefault="00E67F82" w:rsidP="00E67F8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E67F82" w:rsidRPr="00684630" w:rsidRDefault="00E67F82" w:rsidP="00E67F82">
      <w:pPr>
        <w:rPr>
          <w:rFonts w:ascii="Times New Roman" w:hAnsi="Times New Roman"/>
          <w:sz w:val="28"/>
          <w:szCs w:val="28"/>
        </w:rPr>
      </w:pPr>
      <w:r w:rsidRPr="00684630">
        <w:rPr>
          <w:rFonts w:ascii="Times New Roman" w:hAnsi="Times New Roman"/>
          <w:sz w:val="28"/>
          <w:szCs w:val="28"/>
        </w:rPr>
        <w:br w:type="page"/>
      </w:r>
    </w:p>
    <w:p w:rsidR="00E67F82" w:rsidRPr="00684630" w:rsidRDefault="00E67F82" w:rsidP="00E67F8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E67F82" w:rsidRPr="00684630" w:rsidRDefault="00E67F82" w:rsidP="00E67F82">
      <w:pPr>
        <w:suppressAutoHyphens/>
        <w:spacing w:after="240" w:line="240" w:lineRule="auto"/>
        <w:jc w:val="center"/>
        <w:rPr>
          <w:rFonts w:ascii="Times New Roman" w:hAnsi="Times New Roman"/>
          <w:b/>
          <w:sz w:val="28"/>
          <w:szCs w:val="28"/>
        </w:rPr>
      </w:pPr>
      <w:r w:rsidRPr="00684630">
        <w:rPr>
          <w:rFonts w:ascii="Times New Roman" w:hAnsi="Times New Roman"/>
          <w:b/>
          <w:sz w:val="28"/>
          <w:szCs w:val="28"/>
        </w:rPr>
        <w:t>2. СТРУКТУРА И СОДЕРЖАНИЕ ОБЩЕОБРАЗОВАТЕЛЬНОЙ ДИСЦИПЛИНЫ</w:t>
      </w:r>
    </w:p>
    <w:p w:rsidR="00E67F82" w:rsidRPr="00684630" w:rsidRDefault="00E67F82" w:rsidP="00E67F82">
      <w:pPr>
        <w:suppressAutoHyphens/>
        <w:spacing w:after="240" w:line="240" w:lineRule="auto"/>
        <w:ind w:firstLine="426"/>
        <w:rPr>
          <w:rFonts w:ascii="Times New Roman" w:hAnsi="Times New Roman"/>
          <w:b/>
          <w:sz w:val="28"/>
          <w:szCs w:val="28"/>
        </w:rPr>
      </w:pPr>
      <w:r w:rsidRPr="00684630">
        <w:rPr>
          <w:rFonts w:ascii="Times New Roman" w:hAnsi="Times New Roman"/>
          <w:b/>
          <w:sz w:val="28"/>
          <w:szCs w:val="28"/>
        </w:rPr>
        <w:t>2.1. Объем дисциплины и виды учебной работы</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W w:w="9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45"/>
        <w:gridCol w:w="1844"/>
      </w:tblGrid>
      <w:tr w:rsidR="00E67F82" w:rsidRPr="00684630" w:rsidTr="00CE7523">
        <w:trPr>
          <w:trHeight w:val="485"/>
        </w:trPr>
        <w:tc>
          <w:tcPr>
            <w:tcW w:w="7945" w:type="dxa"/>
            <w:tcBorders>
              <w:top w:val="single" w:sz="6" w:space="0" w:color="000000"/>
              <w:left w:val="single" w:sz="6" w:space="0" w:color="000000"/>
              <w:bottom w:val="single" w:sz="6" w:space="0" w:color="000000"/>
              <w:right w:val="single" w:sz="6" w:space="0" w:color="000000"/>
            </w:tcBorders>
            <w:hideMark/>
          </w:tcPr>
          <w:p w:rsidR="00E67F82" w:rsidRPr="00684630" w:rsidRDefault="00E67F82">
            <w:pPr>
              <w:ind w:left="57" w:right="57"/>
              <w:jc w:val="center"/>
              <w:rPr>
                <w:rFonts w:ascii="Times New Roman" w:hAnsi="Times New Roman"/>
                <w:b/>
                <w:sz w:val="24"/>
                <w:szCs w:val="24"/>
              </w:rPr>
            </w:pPr>
            <w:r w:rsidRPr="00684630">
              <w:rPr>
                <w:rFonts w:ascii="Times New Roman" w:hAnsi="Times New Roman"/>
                <w:b/>
                <w:sz w:val="24"/>
                <w:szCs w:val="24"/>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E67F82" w:rsidRPr="00684630" w:rsidRDefault="00E67F82">
            <w:pPr>
              <w:ind w:left="57" w:right="57"/>
              <w:jc w:val="center"/>
              <w:rPr>
                <w:rFonts w:ascii="Times New Roman" w:hAnsi="Times New Roman"/>
                <w:b/>
                <w:i/>
                <w:sz w:val="24"/>
                <w:szCs w:val="24"/>
              </w:rPr>
            </w:pPr>
            <w:r w:rsidRPr="00684630">
              <w:rPr>
                <w:rFonts w:ascii="Times New Roman" w:hAnsi="Times New Roman"/>
                <w:b/>
                <w:i/>
                <w:sz w:val="24"/>
                <w:szCs w:val="24"/>
              </w:rPr>
              <w:t>Объем в часах</w:t>
            </w:r>
          </w:p>
        </w:tc>
      </w:tr>
      <w:tr w:rsidR="00E67F82" w:rsidRPr="00684630" w:rsidTr="00CE7523">
        <w:trPr>
          <w:trHeight w:val="485"/>
        </w:trPr>
        <w:tc>
          <w:tcPr>
            <w:tcW w:w="7945" w:type="dxa"/>
            <w:tcBorders>
              <w:top w:val="single" w:sz="6" w:space="0" w:color="000000"/>
              <w:left w:val="single" w:sz="6" w:space="0" w:color="000000"/>
              <w:bottom w:val="single" w:sz="6" w:space="0" w:color="000000"/>
              <w:right w:val="single" w:sz="6" w:space="0" w:color="000000"/>
            </w:tcBorders>
            <w:hideMark/>
          </w:tcPr>
          <w:p w:rsidR="00E67F82" w:rsidRPr="00684630" w:rsidRDefault="00E67F82">
            <w:pPr>
              <w:ind w:left="57" w:right="57"/>
              <w:rPr>
                <w:rFonts w:ascii="Times New Roman" w:hAnsi="Times New Roman"/>
                <w:b/>
                <w:sz w:val="24"/>
                <w:szCs w:val="24"/>
              </w:rPr>
            </w:pPr>
            <w:r w:rsidRPr="00684630">
              <w:rPr>
                <w:rFonts w:ascii="Times New Roman" w:hAnsi="Times New Roman"/>
                <w:b/>
                <w:sz w:val="24"/>
                <w:szCs w:val="24"/>
              </w:rPr>
              <w:t>Объем образовательной программы дисциплины</w:t>
            </w:r>
          </w:p>
        </w:tc>
        <w:tc>
          <w:tcPr>
            <w:tcW w:w="1844" w:type="dxa"/>
            <w:tcBorders>
              <w:top w:val="single" w:sz="6" w:space="0" w:color="000000"/>
              <w:left w:val="single" w:sz="6" w:space="0" w:color="000000"/>
              <w:bottom w:val="single" w:sz="6" w:space="0" w:color="000000"/>
              <w:right w:val="single" w:sz="6" w:space="0" w:color="000000"/>
            </w:tcBorders>
            <w:hideMark/>
          </w:tcPr>
          <w:p w:rsidR="00E67F82" w:rsidRPr="00684630" w:rsidRDefault="00E67F82" w:rsidP="002826B2">
            <w:pPr>
              <w:ind w:left="57" w:right="57"/>
              <w:jc w:val="center"/>
              <w:rPr>
                <w:rFonts w:ascii="Times New Roman" w:hAnsi="Times New Roman"/>
                <w:b/>
                <w:i/>
                <w:sz w:val="24"/>
                <w:szCs w:val="24"/>
              </w:rPr>
            </w:pPr>
            <w:r w:rsidRPr="00684630">
              <w:rPr>
                <w:rFonts w:ascii="Times New Roman" w:hAnsi="Times New Roman"/>
                <w:b/>
                <w:sz w:val="24"/>
                <w:szCs w:val="24"/>
              </w:rPr>
              <w:t>7</w:t>
            </w:r>
            <w:r w:rsidR="002826B2" w:rsidRPr="00684630">
              <w:rPr>
                <w:rFonts w:ascii="Times New Roman" w:hAnsi="Times New Roman"/>
                <w:b/>
                <w:sz w:val="24"/>
                <w:szCs w:val="24"/>
              </w:rPr>
              <w:t>2</w:t>
            </w:r>
          </w:p>
        </w:tc>
      </w:tr>
      <w:tr w:rsidR="00E67F82" w:rsidRPr="00684630" w:rsidTr="00CE7523">
        <w:trPr>
          <w:trHeight w:val="485"/>
        </w:trPr>
        <w:tc>
          <w:tcPr>
            <w:tcW w:w="7945" w:type="dxa"/>
            <w:tcBorders>
              <w:top w:val="single" w:sz="6" w:space="0" w:color="000000"/>
              <w:left w:val="single" w:sz="6" w:space="0" w:color="000000"/>
              <w:bottom w:val="single" w:sz="6" w:space="0" w:color="000000"/>
              <w:right w:val="single" w:sz="6" w:space="0" w:color="000000"/>
            </w:tcBorders>
            <w:hideMark/>
          </w:tcPr>
          <w:p w:rsidR="00E67F82" w:rsidRPr="00684630" w:rsidRDefault="00E67F82">
            <w:pPr>
              <w:ind w:left="57" w:right="57"/>
              <w:rPr>
                <w:rFonts w:ascii="Times New Roman" w:hAnsi="Times New Roman"/>
                <w:b/>
                <w:sz w:val="24"/>
                <w:szCs w:val="24"/>
              </w:rPr>
            </w:pPr>
            <w:r w:rsidRPr="00684630">
              <w:rPr>
                <w:rFonts w:ascii="Times New Roman" w:hAnsi="Times New Roman"/>
                <w:b/>
                <w:sz w:val="24"/>
                <w:szCs w:val="24"/>
              </w:rPr>
              <w:t>в т.ч.</w:t>
            </w:r>
          </w:p>
        </w:tc>
        <w:tc>
          <w:tcPr>
            <w:tcW w:w="1844" w:type="dxa"/>
            <w:tcBorders>
              <w:top w:val="single" w:sz="6" w:space="0" w:color="000000"/>
              <w:left w:val="single" w:sz="6" w:space="0" w:color="000000"/>
              <w:bottom w:val="single" w:sz="6" w:space="0" w:color="000000"/>
              <w:right w:val="single" w:sz="6" w:space="0" w:color="000000"/>
            </w:tcBorders>
          </w:tcPr>
          <w:p w:rsidR="00E67F82" w:rsidRPr="00684630" w:rsidRDefault="00E67F82">
            <w:pPr>
              <w:ind w:left="57" w:right="57"/>
              <w:jc w:val="center"/>
              <w:rPr>
                <w:rFonts w:ascii="Times New Roman" w:hAnsi="Times New Roman"/>
                <w:b/>
                <w:sz w:val="24"/>
                <w:szCs w:val="24"/>
              </w:rPr>
            </w:pPr>
          </w:p>
        </w:tc>
      </w:tr>
      <w:tr w:rsidR="00E67F82" w:rsidRPr="00684630" w:rsidTr="00CE7523">
        <w:trPr>
          <w:trHeight w:val="485"/>
        </w:trPr>
        <w:tc>
          <w:tcPr>
            <w:tcW w:w="7945" w:type="dxa"/>
            <w:tcBorders>
              <w:top w:val="single" w:sz="6" w:space="0" w:color="000000"/>
              <w:left w:val="single" w:sz="6" w:space="0" w:color="000000"/>
              <w:bottom w:val="single" w:sz="6" w:space="0" w:color="000000"/>
              <w:right w:val="single" w:sz="6" w:space="0" w:color="000000"/>
            </w:tcBorders>
            <w:hideMark/>
          </w:tcPr>
          <w:p w:rsidR="00E67F82" w:rsidRPr="00684630" w:rsidRDefault="00E67F82">
            <w:pPr>
              <w:ind w:left="57" w:right="57"/>
              <w:rPr>
                <w:rFonts w:ascii="Times New Roman" w:hAnsi="Times New Roman"/>
                <w:b/>
                <w:sz w:val="24"/>
                <w:szCs w:val="24"/>
              </w:rPr>
            </w:pPr>
            <w:r w:rsidRPr="00684630">
              <w:rPr>
                <w:rFonts w:ascii="Times New Roman" w:hAnsi="Times New Roman"/>
                <w:b/>
                <w:sz w:val="24"/>
                <w:szCs w:val="24"/>
              </w:rPr>
              <w:t>1. Основное содержание</w:t>
            </w:r>
          </w:p>
        </w:tc>
        <w:tc>
          <w:tcPr>
            <w:tcW w:w="1844" w:type="dxa"/>
            <w:tcBorders>
              <w:top w:val="single" w:sz="6" w:space="0" w:color="000000"/>
              <w:left w:val="single" w:sz="6" w:space="0" w:color="000000"/>
              <w:bottom w:val="single" w:sz="6" w:space="0" w:color="000000"/>
              <w:right w:val="single" w:sz="6" w:space="0" w:color="000000"/>
            </w:tcBorders>
          </w:tcPr>
          <w:p w:rsidR="00E67F82" w:rsidRPr="00684630" w:rsidRDefault="002826B2">
            <w:pPr>
              <w:ind w:left="57" w:right="57"/>
              <w:jc w:val="center"/>
              <w:rPr>
                <w:rFonts w:ascii="Times New Roman" w:hAnsi="Times New Roman"/>
                <w:b/>
                <w:i/>
                <w:sz w:val="24"/>
                <w:szCs w:val="24"/>
              </w:rPr>
            </w:pPr>
            <w:r w:rsidRPr="00684630">
              <w:rPr>
                <w:rFonts w:ascii="Times New Roman" w:hAnsi="Times New Roman"/>
                <w:b/>
                <w:i/>
                <w:sz w:val="24"/>
                <w:szCs w:val="24"/>
              </w:rPr>
              <w:t>60</w:t>
            </w:r>
          </w:p>
        </w:tc>
      </w:tr>
      <w:tr w:rsidR="00E67F82" w:rsidRPr="00684630" w:rsidTr="00CE7523">
        <w:trPr>
          <w:trHeight w:val="517"/>
        </w:trPr>
        <w:tc>
          <w:tcPr>
            <w:tcW w:w="9789" w:type="dxa"/>
            <w:gridSpan w:val="2"/>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sz w:val="24"/>
                <w:szCs w:val="24"/>
              </w:rPr>
            </w:pPr>
            <w:r w:rsidRPr="00684630">
              <w:rPr>
                <w:rFonts w:ascii="Times New Roman" w:hAnsi="Times New Roman"/>
                <w:sz w:val="24"/>
                <w:szCs w:val="24"/>
              </w:rPr>
              <w:t>в т. ч.:</w:t>
            </w:r>
          </w:p>
        </w:tc>
      </w:tr>
      <w:tr w:rsidR="00E67F82" w:rsidRPr="00684630" w:rsidTr="00CE7523">
        <w:trPr>
          <w:trHeight w:val="517"/>
        </w:trPr>
        <w:tc>
          <w:tcPr>
            <w:tcW w:w="7945"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sz w:val="24"/>
                <w:szCs w:val="24"/>
              </w:rPr>
            </w:pPr>
            <w:r w:rsidRPr="00684630">
              <w:rPr>
                <w:rFonts w:ascii="Times New Roman" w:hAnsi="Times New Roman"/>
                <w:sz w:val="24"/>
                <w:szCs w:val="24"/>
              </w:rPr>
              <w:t>теоретическое обучение</w:t>
            </w:r>
          </w:p>
        </w:tc>
        <w:tc>
          <w:tcPr>
            <w:tcW w:w="1844"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jc w:val="center"/>
              <w:rPr>
                <w:rFonts w:ascii="Times New Roman" w:hAnsi="Times New Roman"/>
                <w:sz w:val="24"/>
                <w:szCs w:val="24"/>
              </w:rPr>
            </w:pPr>
            <w:r w:rsidRPr="00684630">
              <w:rPr>
                <w:rFonts w:ascii="Times New Roman" w:hAnsi="Times New Roman"/>
                <w:sz w:val="24"/>
                <w:szCs w:val="24"/>
              </w:rPr>
              <w:t>30</w:t>
            </w:r>
          </w:p>
        </w:tc>
      </w:tr>
      <w:tr w:rsidR="00E67F82" w:rsidRPr="00684630" w:rsidTr="00CE7523">
        <w:trPr>
          <w:trHeight w:val="517"/>
        </w:trPr>
        <w:tc>
          <w:tcPr>
            <w:tcW w:w="7945"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sz w:val="24"/>
                <w:szCs w:val="24"/>
              </w:rPr>
            </w:pPr>
            <w:r w:rsidRPr="00684630">
              <w:rPr>
                <w:rFonts w:ascii="Times New Roman" w:hAnsi="Times New Roman"/>
                <w:sz w:val="24"/>
                <w:szCs w:val="24"/>
              </w:rPr>
              <w:t>практические занятия</w:t>
            </w:r>
          </w:p>
        </w:tc>
        <w:tc>
          <w:tcPr>
            <w:tcW w:w="1844"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jc w:val="center"/>
              <w:rPr>
                <w:rFonts w:ascii="Times New Roman" w:hAnsi="Times New Roman"/>
                <w:sz w:val="24"/>
                <w:szCs w:val="24"/>
              </w:rPr>
            </w:pPr>
            <w:r w:rsidRPr="00684630">
              <w:rPr>
                <w:rFonts w:ascii="Times New Roman" w:hAnsi="Times New Roman"/>
                <w:sz w:val="24"/>
                <w:szCs w:val="24"/>
              </w:rPr>
              <w:t>30</w:t>
            </w:r>
          </w:p>
        </w:tc>
      </w:tr>
      <w:tr w:rsidR="00E67F82" w:rsidRPr="00684630" w:rsidTr="00CE7523">
        <w:trPr>
          <w:trHeight w:val="517"/>
        </w:trPr>
        <w:tc>
          <w:tcPr>
            <w:tcW w:w="7945"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b/>
                <w:sz w:val="24"/>
                <w:szCs w:val="24"/>
              </w:rPr>
            </w:pPr>
            <w:r w:rsidRPr="00684630">
              <w:rPr>
                <w:rFonts w:ascii="Times New Roman" w:hAnsi="Times New Roman"/>
                <w:b/>
                <w:sz w:val="24"/>
                <w:szCs w:val="24"/>
              </w:rPr>
              <w:t>2. Профессионально ориентированное содержание (содержание прикладного модуля)</w:t>
            </w:r>
          </w:p>
        </w:tc>
        <w:tc>
          <w:tcPr>
            <w:tcW w:w="1844"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rsidP="002826B2">
            <w:pPr>
              <w:ind w:left="57" w:right="57"/>
              <w:jc w:val="center"/>
              <w:rPr>
                <w:rFonts w:ascii="Times New Roman" w:hAnsi="Times New Roman"/>
                <w:b/>
                <w:sz w:val="24"/>
                <w:szCs w:val="24"/>
              </w:rPr>
            </w:pPr>
            <w:r w:rsidRPr="00684630">
              <w:rPr>
                <w:rFonts w:ascii="Times New Roman" w:hAnsi="Times New Roman"/>
                <w:b/>
                <w:sz w:val="24"/>
                <w:szCs w:val="24"/>
              </w:rPr>
              <w:t>1</w:t>
            </w:r>
            <w:r w:rsidR="002826B2" w:rsidRPr="00684630">
              <w:rPr>
                <w:rFonts w:ascii="Times New Roman" w:hAnsi="Times New Roman"/>
                <w:b/>
                <w:sz w:val="24"/>
                <w:szCs w:val="24"/>
              </w:rPr>
              <w:t>2</w:t>
            </w:r>
          </w:p>
        </w:tc>
      </w:tr>
      <w:tr w:rsidR="00E67F82" w:rsidRPr="00684630" w:rsidTr="00CE7523">
        <w:trPr>
          <w:trHeight w:val="517"/>
        </w:trPr>
        <w:tc>
          <w:tcPr>
            <w:tcW w:w="7945"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sz w:val="24"/>
                <w:szCs w:val="24"/>
              </w:rPr>
            </w:pPr>
            <w:r w:rsidRPr="00684630">
              <w:rPr>
                <w:rFonts w:ascii="Times New Roman" w:hAnsi="Times New Roman"/>
                <w:sz w:val="24"/>
                <w:szCs w:val="24"/>
              </w:rPr>
              <w:t>в т. ч.:</w:t>
            </w:r>
          </w:p>
        </w:tc>
        <w:tc>
          <w:tcPr>
            <w:tcW w:w="1844" w:type="dxa"/>
            <w:tcBorders>
              <w:top w:val="single" w:sz="6" w:space="0" w:color="000000"/>
              <w:left w:val="single" w:sz="6" w:space="0" w:color="000000"/>
              <w:bottom w:val="single" w:sz="6" w:space="0" w:color="000000"/>
              <w:right w:val="single" w:sz="6" w:space="0" w:color="000000"/>
            </w:tcBorders>
            <w:vAlign w:val="center"/>
          </w:tcPr>
          <w:p w:rsidR="00E67F82" w:rsidRPr="00684630" w:rsidRDefault="00E67F82">
            <w:pPr>
              <w:ind w:left="57" w:right="57"/>
              <w:jc w:val="center"/>
              <w:rPr>
                <w:rFonts w:ascii="Times New Roman" w:hAnsi="Times New Roman"/>
                <w:sz w:val="24"/>
                <w:szCs w:val="24"/>
              </w:rPr>
            </w:pPr>
          </w:p>
        </w:tc>
      </w:tr>
      <w:tr w:rsidR="00E67F82" w:rsidRPr="00684630" w:rsidTr="00CE7523">
        <w:trPr>
          <w:trHeight w:val="517"/>
        </w:trPr>
        <w:tc>
          <w:tcPr>
            <w:tcW w:w="7945"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sz w:val="24"/>
                <w:szCs w:val="24"/>
              </w:rPr>
            </w:pPr>
            <w:r w:rsidRPr="00684630">
              <w:rPr>
                <w:rFonts w:ascii="Times New Roman" w:hAnsi="Times New Roman"/>
                <w:sz w:val="24"/>
                <w:szCs w:val="24"/>
              </w:rPr>
              <w:t>теоретическое обучение</w:t>
            </w:r>
          </w:p>
        </w:tc>
        <w:tc>
          <w:tcPr>
            <w:tcW w:w="1844" w:type="dxa"/>
            <w:tcBorders>
              <w:top w:val="single" w:sz="6" w:space="0" w:color="000000"/>
              <w:left w:val="single" w:sz="6" w:space="0" w:color="000000"/>
              <w:bottom w:val="single" w:sz="6" w:space="0" w:color="000000"/>
              <w:right w:val="single" w:sz="6" w:space="0" w:color="000000"/>
            </w:tcBorders>
            <w:vAlign w:val="center"/>
          </w:tcPr>
          <w:p w:rsidR="00E67F82" w:rsidRPr="00684630" w:rsidRDefault="002826B2">
            <w:pPr>
              <w:ind w:left="57" w:right="57"/>
              <w:jc w:val="center"/>
              <w:rPr>
                <w:rFonts w:ascii="Times New Roman" w:hAnsi="Times New Roman"/>
                <w:sz w:val="24"/>
                <w:szCs w:val="24"/>
              </w:rPr>
            </w:pPr>
            <w:r w:rsidRPr="00684630">
              <w:rPr>
                <w:rFonts w:ascii="Times New Roman" w:hAnsi="Times New Roman"/>
                <w:sz w:val="24"/>
                <w:szCs w:val="24"/>
              </w:rPr>
              <w:t>6</w:t>
            </w:r>
          </w:p>
        </w:tc>
      </w:tr>
      <w:tr w:rsidR="00E67F82" w:rsidRPr="00684630" w:rsidTr="00CE7523">
        <w:trPr>
          <w:trHeight w:val="517"/>
        </w:trPr>
        <w:tc>
          <w:tcPr>
            <w:tcW w:w="7945"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sz w:val="24"/>
                <w:szCs w:val="24"/>
              </w:rPr>
            </w:pPr>
            <w:r w:rsidRPr="00684630">
              <w:rPr>
                <w:rFonts w:ascii="Times New Roman" w:hAnsi="Times New Roman"/>
                <w:sz w:val="24"/>
                <w:szCs w:val="24"/>
              </w:rPr>
              <w:t>практические занятия</w:t>
            </w:r>
          </w:p>
        </w:tc>
        <w:tc>
          <w:tcPr>
            <w:tcW w:w="1844" w:type="dxa"/>
            <w:tcBorders>
              <w:top w:val="single" w:sz="6" w:space="0" w:color="000000"/>
              <w:left w:val="single" w:sz="6" w:space="0" w:color="000000"/>
              <w:bottom w:val="single" w:sz="6" w:space="0" w:color="000000"/>
              <w:right w:val="single" w:sz="6" w:space="0" w:color="000000"/>
            </w:tcBorders>
            <w:vAlign w:val="center"/>
          </w:tcPr>
          <w:p w:rsidR="00E67F82" w:rsidRPr="00684630" w:rsidRDefault="002826B2">
            <w:pPr>
              <w:ind w:left="57" w:right="57"/>
              <w:jc w:val="center"/>
              <w:rPr>
                <w:rFonts w:ascii="Times New Roman" w:hAnsi="Times New Roman"/>
                <w:sz w:val="24"/>
                <w:szCs w:val="24"/>
              </w:rPr>
            </w:pPr>
            <w:r w:rsidRPr="00684630">
              <w:rPr>
                <w:rFonts w:ascii="Times New Roman" w:hAnsi="Times New Roman"/>
                <w:sz w:val="24"/>
                <w:szCs w:val="24"/>
              </w:rPr>
              <w:t>6</w:t>
            </w:r>
          </w:p>
        </w:tc>
      </w:tr>
      <w:tr w:rsidR="00E67F82" w:rsidRPr="00684630" w:rsidTr="00CE7523">
        <w:trPr>
          <w:trHeight w:val="68"/>
        </w:trPr>
        <w:tc>
          <w:tcPr>
            <w:tcW w:w="7945" w:type="dxa"/>
            <w:tcBorders>
              <w:top w:val="single" w:sz="6" w:space="0" w:color="000000"/>
              <w:left w:val="single" w:sz="6" w:space="0" w:color="000000"/>
              <w:bottom w:val="single" w:sz="6" w:space="0" w:color="000000"/>
              <w:right w:val="single" w:sz="6" w:space="0" w:color="000000"/>
            </w:tcBorders>
            <w:vAlign w:val="center"/>
            <w:hideMark/>
          </w:tcPr>
          <w:p w:rsidR="00E67F82" w:rsidRPr="00684630" w:rsidRDefault="00E67F82">
            <w:pPr>
              <w:ind w:left="57" w:right="57"/>
              <w:rPr>
                <w:rFonts w:ascii="Times New Roman" w:hAnsi="Times New Roman"/>
                <w:b/>
                <w:i/>
                <w:sz w:val="24"/>
                <w:szCs w:val="24"/>
              </w:rPr>
            </w:pPr>
            <w:r w:rsidRPr="00684630">
              <w:rPr>
                <w:rFonts w:ascii="Times New Roman" w:hAnsi="Times New Roman"/>
                <w:b/>
                <w:sz w:val="24"/>
                <w:szCs w:val="24"/>
              </w:rPr>
              <w:t>Промежуточная аттестация (экзамен)</w:t>
            </w:r>
          </w:p>
        </w:tc>
        <w:tc>
          <w:tcPr>
            <w:tcW w:w="1844" w:type="dxa"/>
            <w:tcBorders>
              <w:top w:val="single" w:sz="6" w:space="0" w:color="000000"/>
              <w:left w:val="single" w:sz="6" w:space="0" w:color="000000"/>
              <w:bottom w:val="single" w:sz="6" w:space="0" w:color="000000"/>
              <w:right w:val="single" w:sz="6" w:space="0" w:color="000000"/>
            </w:tcBorders>
            <w:vAlign w:val="center"/>
          </w:tcPr>
          <w:p w:rsidR="00E67F82" w:rsidRPr="00684630" w:rsidRDefault="00E67F82">
            <w:pPr>
              <w:ind w:left="57" w:right="57"/>
              <w:jc w:val="center"/>
              <w:rPr>
                <w:rFonts w:ascii="Times New Roman" w:hAnsi="Times New Roman"/>
                <w:b/>
                <w:sz w:val="24"/>
                <w:szCs w:val="24"/>
              </w:rPr>
            </w:pPr>
          </w:p>
        </w:tc>
      </w:tr>
    </w:tbl>
    <w:p w:rsidR="00E67F82" w:rsidRPr="00684630" w:rsidRDefault="00E67F82" w:rsidP="00E67F82">
      <w:pPr>
        <w:spacing w:after="0" w:line="240" w:lineRule="auto"/>
        <w:ind w:left="57" w:right="57"/>
        <w:jc w:val="both"/>
        <w:rPr>
          <w:rFonts w:ascii="Times New Roman" w:hAnsi="Times New Roman"/>
          <w:sz w:val="24"/>
          <w:szCs w:val="24"/>
        </w:rPr>
      </w:pPr>
    </w:p>
    <w:p w:rsidR="00E67F82" w:rsidRPr="00684630" w:rsidRDefault="00E67F82" w:rsidP="00E67F82">
      <w:pPr>
        <w:suppressAutoHyphens/>
        <w:spacing w:after="120"/>
        <w:rPr>
          <w:rFonts w:ascii="Times New Roman" w:hAnsi="Times New Roman"/>
          <w:b/>
          <w:i/>
        </w:rPr>
      </w:pPr>
    </w:p>
    <w:p w:rsidR="00E67F82" w:rsidRPr="00684630" w:rsidRDefault="00E67F82" w:rsidP="00E67F82">
      <w:pPr>
        <w:pStyle w:val="1"/>
        <w:spacing w:before="0" w:line="240" w:lineRule="auto"/>
        <w:ind w:left="57" w:right="57"/>
        <w:rPr>
          <w:rFonts w:ascii="Times New Roman" w:eastAsia="Times New Roman" w:hAnsi="Times New Roman" w:cs="Times New Roman"/>
          <w:b/>
          <w:color w:val="auto"/>
          <w:sz w:val="28"/>
          <w:szCs w:val="28"/>
        </w:rPr>
      </w:pPr>
      <w:bookmarkStart w:id="11" w:name="_heading=h.4d34og8"/>
      <w:bookmarkEnd w:id="11"/>
      <w:r w:rsidRPr="00684630">
        <w:rPr>
          <w:rFonts w:ascii="Times New Roman" w:eastAsia="Times New Roman" w:hAnsi="Times New Roman" w:cs="Times New Roman"/>
          <w:b/>
          <w:color w:val="000000"/>
          <w:sz w:val="24"/>
          <w:szCs w:val="24"/>
        </w:rPr>
        <w:lastRenderedPageBreak/>
        <w:t xml:space="preserve">2.2. </w:t>
      </w:r>
      <w:r w:rsidRPr="00684630">
        <w:rPr>
          <w:rFonts w:ascii="Times New Roman" w:eastAsia="Times New Roman" w:hAnsi="Times New Roman" w:cs="Times New Roman"/>
          <w:b/>
          <w:color w:val="auto"/>
          <w:sz w:val="28"/>
          <w:szCs w:val="28"/>
        </w:rPr>
        <w:t>Тематический план и содержание дисциплины</w:t>
      </w:r>
    </w:p>
    <w:p w:rsidR="00E67F82" w:rsidRPr="00684630" w:rsidRDefault="00E67F82" w:rsidP="00E67F82">
      <w:pPr>
        <w:spacing w:after="0" w:line="240" w:lineRule="auto"/>
        <w:ind w:left="57" w:right="57"/>
        <w:rPr>
          <w:rFonts w:ascii="Times New Roman" w:hAnsi="Times New Roman"/>
          <w:b/>
          <w:color w:val="000000"/>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142"/>
        <w:gridCol w:w="1560"/>
        <w:gridCol w:w="2546"/>
      </w:tblGrid>
      <w:tr w:rsidR="00E67F82" w:rsidRPr="00684630" w:rsidTr="00E67F82">
        <w:trPr>
          <w:trHeight w:val="20"/>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Наименование разделов и тем</w:t>
            </w:r>
          </w:p>
        </w:tc>
        <w:tc>
          <w:tcPr>
            <w:tcW w:w="8142" w:type="dxa"/>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Объем часов</w:t>
            </w:r>
          </w:p>
        </w:tc>
        <w:tc>
          <w:tcPr>
            <w:tcW w:w="2546" w:type="dxa"/>
            <w:tcBorders>
              <w:top w:val="single" w:sz="4" w:space="0" w:color="000000"/>
              <w:left w:val="single" w:sz="4" w:space="0" w:color="000000"/>
              <w:bottom w:val="single" w:sz="4" w:space="0" w:color="000000"/>
              <w:right w:val="single" w:sz="4" w:space="0" w:color="000000"/>
            </w:tcBorders>
            <w:vAlign w:val="center"/>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Формируемые компетенции</w:t>
            </w:r>
          </w:p>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67F82" w:rsidRPr="00684630" w:rsidTr="00E67F82">
        <w:trPr>
          <w:trHeight w:val="20"/>
        </w:trPr>
        <w:tc>
          <w:tcPr>
            <w:tcW w:w="283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1</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3</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4</w:t>
            </w:r>
          </w:p>
        </w:tc>
      </w:tr>
      <w:tr w:rsidR="00E67F82" w:rsidRPr="00684630" w:rsidTr="00E67F82">
        <w:trPr>
          <w:trHeight w:val="20"/>
        </w:trPr>
        <w:tc>
          <w:tcPr>
            <w:tcW w:w="15078" w:type="dxa"/>
            <w:gridSpan w:val="4"/>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Основное содержание</w:t>
            </w:r>
          </w:p>
        </w:tc>
      </w:tr>
      <w:tr w:rsidR="00E67F82" w:rsidRPr="00684630" w:rsidTr="00E67F82">
        <w:trPr>
          <w:trHeight w:val="20"/>
        </w:trPr>
        <w:tc>
          <w:tcPr>
            <w:tcW w:w="10972" w:type="dxa"/>
            <w:gridSpan w:val="2"/>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12</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684630">
              <w:rPr>
                <w:rFonts w:ascii="Times New Roman" w:hAnsi="Times New Roman"/>
                <w:i/>
                <w:sz w:val="24"/>
                <w:szCs w:val="24"/>
              </w:rPr>
              <w:t>ОК.05</w:t>
            </w:r>
          </w:p>
        </w:tc>
      </w:tr>
      <w:tr w:rsidR="00E67F82" w:rsidRPr="00684630" w:rsidTr="00E67F82">
        <w:trPr>
          <w:trHeight w:val="182"/>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684630">
              <w:rPr>
                <w:rFonts w:ascii="Times New Roman" w:hAnsi="Times New Roman"/>
                <w:sz w:val="24"/>
                <w:szCs w:val="24"/>
              </w:rPr>
              <w:t xml:space="preserve">Тема </w:t>
            </w:r>
            <w:r w:rsidRPr="00684630">
              <w:rPr>
                <w:rFonts w:ascii="Times New Roman" w:hAnsi="Times New Roman"/>
                <w:b/>
                <w:sz w:val="24"/>
                <w:szCs w:val="24"/>
              </w:rPr>
              <w:t>1.1</w:t>
            </w:r>
            <w:r w:rsidRPr="00684630">
              <w:rPr>
                <w:rFonts w:ascii="Times New Roman" w:hAnsi="Times New Roman"/>
                <w:sz w:val="24"/>
                <w:szCs w:val="24"/>
              </w:rPr>
              <w:t xml:space="preserve"> . Основные функции языка в современном обществе.</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color w:val="000000" w:themeColor="text1"/>
                <w:sz w:val="24"/>
                <w:szCs w:val="24"/>
              </w:rPr>
            </w:pPr>
            <w:r w:rsidRPr="00684630">
              <w:rPr>
                <w:rFonts w:ascii="Times New Roman" w:hAnsi="Times New Roman"/>
                <w:i/>
                <w:sz w:val="24"/>
                <w:szCs w:val="24"/>
              </w:rPr>
              <w:t>ОК.05</w:t>
            </w:r>
          </w:p>
        </w:tc>
      </w:tr>
      <w:tr w:rsidR="00E67F82" w:rsidRPr="00684630" w:rsidTr="00E67F82">
        <w:trPr>
          <w:trHeight w:val="182"/>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684630">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 </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jc w:val="center"/>
              <w:rPr>
                <w:rFonts w:ascii="Times New Roman" w:hAnsi="Times New Roman"/>
                <w:i/>
                <w:sz w:val="24"/>
                <w:szCs w:val="24"/>
              </w:rPr>
            </w:pPr>
          </w:p>
        </w:tc>
      </w:tr>
      <w:tr w:rsidR="00E67F82" w:rsidRPr="00684630" w:rsidTr="00E67F82">
        <w:trPr>
          <w:trHeight w:val="182"/>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198"/>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rPr>
                <w:rFonts w:ascii="Times New Roman" w:hAnsi="Times New Roman"/>
                <w:sz w:val="24"/>
                <w:szCs w:val="24"/>
              </w:rPr>
            </w:pPr>
            <w:r w:rsidRPr="00684630">
              <w:rPr>
                <w:rFonts w:ascii="Times New Roman" w:hAnsi="Times New Roman"/>
                <w:sz w:val="24"/>
                <w:szCs w:val="24"/>
              </w:rPr>
              <w:t>Практическая работа. О</w:t>
            </w:r>
            <w:r w:rsidRPr="00684630">
              <w:rPr>
                <w:rFonts w:ascii="Times New Roman" w:hAnsi="Times New Roman"/>
                <w:bCs/>
                <w:spacing w:val="-9"/>
                <w:sz w:val="24"/>
                <w:szCs w:val="24"/>
              </w:rPr>
              <w:t>сновные функции языка и формы их реализации в современном обществе</w:t>
            </w:r>
            <w:r w:rsidRPr="00684630">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26"/>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684630">
              <w:rPr>
                <w:rFonts w:ascii="Times New Roman" w:hAnsi="Times New Roman"/>
                <w:sz w:val="24"/>
                <w:szCs w:val="24"/>
              </w:rPr>
              <w:t xml:space="preserve">Тема </w:t>
            </w:r>
            <w:r w:rsidRPr="00684630">
              <w:rPr>
                <w:rFonts w:ascii="Times New Roman" w:hAnsi="Times New Roman"/>
                <w:b/>
                <w:sz w:val="24"/>
                <w:szCs w:val="24"/>
              </w:rPr>
              <w:t>1.2</w:t>
            </w:r>
            <w:r w:rsidRPr="00684630">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684630">
              <w:rPr>
                <w:rFonts w:ascii="Times New Roman" w:hAnsi="Times New Roman"/>
                <w:i/>
                <w:sz w:val="24"/>
                <w:szCs w:val="24"/>
              </w:rPr>
              <w:t>ОК 05</w:t>
            </w:r>
          </w:p>
        </w:tc>
      </w:tr>
      <w:tr w:rsidR="00E67F82" w:rsidRPr="00684630" w:rsidTr="00E67F82">
        <w:trPr>
          <w:trHeight w:val="1789"/>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color w:val="000000" w:themeColor="text1"/>
                <w:sz w:val="24"/>
                <w:szCs w:val="24"/>
              </w:rPr>
            </w:pPr>
          </w:p>
        </w:tc>
      </w:tr>
      <w:tr w:rsidR="00E67F82" w:rsidRPr="00684630" w:rsidTr="00E67F82">
        <w:trPr>
          <w:trHeight w:val="323"/>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color w:val="000000" w:themeColor="text1"/>
                <w:sz w:val="24"/>
                <w:szCs w:val="24"/>
              </w:rPr>
            </w:pPr>
          </w:p>
        </w:tc>
      </w:tr>
      <w:tr w:rsidR="00E67F82" w:rsidRPr="00684630" w:rsidTr="00E67F82">
        <w:trPr>
          <w:trHeight w:val="4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t xml:space="preserve">Практическая работа. </w:t>
            </w:r>
            <w:r w:rsidRPr="00684630">
              <w:rPr>
                <w:rFonts w:ascii="Times New Roman" w:hAnsi="Times New Roman"/>
                <w:color w:val="000000"/>
                <w:sz w:val="24"/>
                <w:szCs w:val="24"/>
              </w:rPr>
              <w:t>Признаки заимствованного слова. Этапы освоения заимствованных слов.</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color w:val="000000" w:themeColor="text1"/>
                <w:sz w:val="24"/>
                <w:szCs w:val="24"/>
              </w:rPr>
            </w:pPr>
          </w:p>
        </w:tc>
      </w:tr>
      <w:tr w:rsidR="00E67F82" w:rsidRPr="00684630" w:rsidTr="00E67F82">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rPr>
                <w:rFonts w:ascii="Times New Roman" w:hAnsi="Times New Roman"/>
                <w:sz w:val="24"/>
                <w:szCs w:val="24"/>
              </w:rPr>
            </w:pPr>
            <w:r w:rsidRPr="00684630">
              <w:rPr>
                <w:rFonts w:ascii="Times New Roman" w:hAnsi="Times New Roman"/>
                <w:sz w:val="24"/>
                <w:szCs w:val="24"/>
              </w:rPr>
              <w:t xml:space="preserve">Тема 1.3. Язык как </w:t>
            </w:r>
            <w:r w:rsidRPr="00684630">
              <w:rPr>
                <w:rFonts w:ascii="Times New Roman" w:hAnsi="Times New Roman"/>
                <w:sz w:val="24"/>
                <w:szCs w:val="24"/>
              </w:rPr>
              <w:lastRenderedPageBreak/>
              <w:t>система знаков.</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sz w:val="24"/>
                <w:szCs w:val="24"/>
              </w:rPr>
              <w:lastRenderedPageBreak/>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hd w:val="clear" w:color="auto" w:fill="FFFFFF" w:themeFill="background1"/>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ОК.05</w:t>
            </w:r>
          </w:p>
        </w:tc>
      </w:tr>
      <w:tr w:rsidR="00E67F82" w:rsidRPr="00684630" w:rsidTr="00E67F82">
        <w:trPr>
          <w:trHeight w:val="742"/>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sz w:val="24"/>
                <w:szCs w:val="24"/>
              </w:rPr>
              <w:t>Практическая работа. Принципы русской орфографии</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10972" w:type="dxa"/>
            <w:gridSpan w:val="2"/>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t>Раздел 2. Фонетика, морфология и орфография.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36</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rPr>
                <w:rFonts w:ascii="Times New Roman" w:hAnsi="Times New Roman"/>
                <w:sz w:val="24"/>
                <w:szCs w:val="24"/>
              </w:rPr>
            </w:pPr>
            <w:r w:rsidRPr="00684630">
              <w:rPr>
                <w:rFonts w:ascii="Times New Roman" w:hAnsi="Times New Roman"/>
                <w:color w:val="000000"/>
                <w:sz w:val="24"/>
                <w:szCs w:val="24"/>
              </w:rPr>
              <w:t>Тема 2.1. Фонетика и орфоэпия.</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color w:val="000000"/>
                <w:sz w:val="24"/>
                <w:szCs w:val="24"/>
              </w:rPr>
              <w:t xml:space="preserve"> 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E67F82" w:rsidRPr="00684630" w:rsidRDefault="00E67F82">
            <w:pPr>
              <w:spacing w:after="0" w:line="240" w:lineRule="auto"/>
              <w:ind w:left="57" w:right="57"/>
              <w:jc w:val="both"/>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rPr>
                <w:rFonts w:ascii="Times New Roman" w:hAnsi="Times New Roman"/>
                <w:sz w:val="24"/>
                <w:szCs w:val="24"/>
              </w:rPr>
            </w:pPr>
            <w:r w:rsidRPr="00684630">
              <w:rPr>
                <w:rFonts w:ascii="Times New Roman" w:hAnsi="Times New Roman"/>
                <w:color w:val="000000"/>
                <w:sz w:val="24"/>
                <w:szCs w:val="24"/>
              </w:rPr>
              <w:t>Тема 2.2. Морфемика и словообразование</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rPr>
                <w:rFonts w:ascii="Times New Roman" w:hAnsi="Times New Roman"/>
                <w:color w:val="000000"/>
                <w:sz w:val="24"/>
                <w:szCs w:val="24"/>
              </w:rPr>
            </w:pPr>
            <w:r w:rsidRPr="00684630">
              <w:rPr>
                <w:rFonts w:ascii="Times New Roman" w:hAnsi="Times New Roman"/>
                <w:color w:val="000000"/>
                <w:sz w:val="24"/>
                <w:szCs w:val="24"/>
              </w:rPr>
              <w:t xml:space="preserve"> 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 </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sz w:val="24"/>
                <w:szCs w:val="24"/>
              </w:rPr>
              <w:t xml:space="preserve">Практическая работа. </w:t>
            </w:r>
            <w:r w:rsidRPr="00684630">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rPr>
                <w:rFonts w:ascii="Times New Roman" w:hAnsi="Times New Roman"/>
                <w:sz w:val="24"/>
                <w:szCs w:val="24"/>
              </w:rPr>
            </w:pPr>
            <w:r w:rsidRPr="00684630">
              <w:rPr>
                <w:rFonts w:ascii="Times New Roman" w:hAnsi="Times New Roman"/>
                <w:sz w:val="24"/>
                <w:szCs w:val="24"/>
              </w:rPr>
              <w:t xml:space="preserve">Тема 2.3. </w:t>
            </w:r>
            <w:r w:rsidRPr="00684630">
              <w:rPr>
                <w:rFonts w:ascii="Times New Roman" w:hAnsi="Times New Roman"/>
                <w:color w:val="000000"/>
                <w:sz w:val="24"/>
                <w:szCs w:val="24"/>
              </w:rPr>
              <w:t>Имя существительное как часть речи.</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color w:val="000000"/>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w:t>
            </w:r>
            <w:r w:rsidRPr="00684630">
              <w:rPr>
                <w:rFonts w:ascii="Times New Roman" w:hAnsi="Times New Roman"/>
                <w:color w:val="000000"/>
                <w:sz w:val="24"/>
                <w:szCs w:val="24"/>
              </w:rPr>
              <w:lastRenderedPageBreak/>
              <w:t>существительных.</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sz w:val="24"/>
                <w:szCs w:val="24"/>
              </w:rPr>
              <w:t>Практическое занятие.Правописание суффиксов и окончаний имен существительных. Правописание сложных имен существительных.</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38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t>Тема 2.4. Имя прилагательное как часть речи.</w:t>
            </w:r>
          </w:p>
        </w:tc>
        <w:tc>
          <w:tcPr>
            <w:tcW w:w="8142" w:type="dxa"/>
            <w:tcBorders>
              <w:top w:val="single" w:sz="4" w:space="0" w:color="000000"/>
              <w:left w:val="single" w:sz="4" w:space="0" w:color="000000"/>
              <w:bottom w:val="single" w:sz="4" w:space="0" w:color="auto"/>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auto"/>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141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auto"/>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1560" w:type="dxa"/>
            <w:tcBorders>
              <w:top w:val="single" w:sz="4" w:space="0" w:color="000000"/>
              <w:left w:val="single" w:sz="4" w:space="0" w:color="000000"/>
              <w:bottom w:val="single" w:sz="4" w:space="0" w:color="auto"/>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jc w:val="center"/>
              <w:rPr>
                <w:rFonts w:ascii="Times New Roman" w:hAnsi="Times New Roman"/>
                <w:i/>
                <w:sz w:val="24"/>
                <w:szCs w:val="24"/>
              </w:rPr>
            </w:pPr>
          </w:p>
        </w:tc>
      </w:tr>
      <w:tr w:rsidR="00E67F82" w:rsidRPr="00684630" w:rsidTr="00E67F82">
        <w:trPr>
          <w:trHeight w:val="423"/>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auto"/>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auto"/>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auto"/>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1560" w:type="dxa"/>
            <w:tcBorders>
              <w:top w:val="single" w:sz="4" w:space="0" w:color="auto"/>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t>Тема 2.5. Имя числительное как часть речи.</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1056"/>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160" w:line="256" w:lineRule="auto"/>
              <w:jc w:val="both"/>
              <w:rPr>
                <w:rFonts w:ascii="Times New Roman" w:hAnsi="Times New Roman"/>
                <w:color w:val="000000"/>
                <w:sz w:val="24"/>
                <w:szCs w:val="24"/>
              </w:rPr>
            </w:pPr>
            <w:r w:rsidRPr="00684630">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color w:val="000000"/>
                <w:sz w:val="24"/>
                <w:szCs w:val="24"/>
              </w:rPr>
              <w:t>Практическая работа</w:t>
            </w:r>
            <w:r w:rsidRPr="00684630">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t xml:space="preserve">Тема 2.6. </w:t>
            </w:r>
            <w:r w:rsidRPr="00684630">
              <w:rPr>
                <w:rFonts w:ascii="Times New Roman" w:hAnsi="Times New Roman"/>
                <w:color w:val="000000"/>
                <w:sz w:val="24"/>
                <w:szCs w:val="24"/>
              </w:rPr>
              <w:t>Местоимение как часть речи.</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160" w:line="256" w:lineRule="auto"/>
              <w:rPr>
                <w:rFonts w:ascii="Times New Roman" w:hAnsi="Times New Roman"/>
                <w:color w:val="000000"/>
                <w:sz w:val="24"/>
                <w:szCs w:val="24"/>
              </w:rPr>
            </w:pPr>
            <w:r w:rsidRPr="00684630">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rPr>
                <w:rFonts w:ascii="Times New Roman" w:hAnsi="Times New Roman"/>
                <w:color w:val="000000"/>
                <w:sz w:val="24"/>
                <w:szCs w:val="24"/>
              </w:rPr>
            </w:pPr>
            <w:r w:rsidRPr="00684630">
              <w:rPr>
                <w:rFonts w:ascii="Times New Roman" w:hAnsi="Times New Roman"/>
                <w:color w:val="000000"/>
                <w:sz w:val="24"/>
                <w:szCs w:val="24"/>
              </w:rPr>
              <w:t xml:space="preserve">Практическая работа. Правописание числительных. Правописание местоимений с частицами НЕ и НИ. </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lastRenderedPageBreak/>
              <w:t xml:space="preserve">Тема 2.7. </w:t>
            </w:r>
            <w:r w:rsidRPr="00684630">
              <w:rPr>
                <w:rFonts w:ascii="Times New Roman" w:hAnsi="Times New Roman"/>
                <w:color w:val="000000"/>
                <w:sz w:val="24"/>
                <w:szCs w:val="24"/>
              </w:rPr>
              <w:t>Глагол как часть речи.</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684630">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313"/>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rPr>
                <w:rFonts w:ascii="Times New Roman" w:hAnsi="Times New Roman"/>
                <w:sz w:val="24"/>
                <w:szCs w:val="24"/>
              </w:rPr>
            </w:pPr>
            <w:r w:rsidRPr="00684630">
              <w:rPr>
                <w:rFonts w:ascii="Times New Roman" w:hAnsi="Times New Roman"/>
                <w:color w:val="000000"/>
                <w:sz w:val="24"/>
                <w:szCs w:val="24"/>
              </w:rPr>
              <w:t>Практическая работа. Правописание окончаний и суффиксов глаголов.</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 xml:space="preserve">Тема 2.8. </w:t>
            </w:r>
            <w:r w:rsidRPr="00684630">
              <w:rPr>
                <w:rFonts w:ascii="Times New Roman" w:hAnsi="Times New Roman"/>
                <w:color w:val="000000"/>
                <w:sz w:val="24"/>
                <w:szCs w:val="24"/>
              </w:rPr>
              <w:t>Причастие и деепричастие как особые формы глагола</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658"/>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160" w:line="256" w:lineRule="auto"/>
              <w:jc w:val="both"/>
              <w:rPr>
                <w:rFonts w:ascii="Times New Roman" w:hAnsi="Times New Roman"/>
                <w:color w:val="333333"/>
                <w:sz w:val="24"/>
                <w:szCs w:val="24"/>
                <w:highlight w:val="white"/>
              </w:rPr>
            </w:pPr>
            <w:r w:rsidRPr="00684630">
              <w:rPr>
                <w:rFonts w:ascii="Times New Roman" w:eastAsiaTheme="minorHAnsi" w:hAnsi="Times New Roman"/>
                <w:color w:val="000000"/>
                <w:sz w:val="24"/>
                <w:szCs w:val="24"/>
                <w:lang w:eastAsia="en-US"/>
              </w:rPr>
              <w:t xml:space="preserve">Действительные </w:t>
            </w:r>
            <w:r w:rsidRPr="00684630">
              <w:rPr>
                <w:rFonts w:ascii="Times New Roman" w:eastAsiaTheme="minorHAnsi" w:hAnsi="Times New Roman"/>
                <w:bCs/>
                <w:color w:val="000000"/>
                <w:sz w:val="24"/>
                <w:szCs w:val="24"/>
                <w:lang w:eastAsia="en-US"/>
              </w:rPr>
              <w:t>и</w:t>
            </w:r>
            <w:r w:rsidRPr="00684630">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b/>
                <w:sz w:val="24"/>
                <w:szCs w:val="24"/>
              </w:rPr>
            </w:pPr>
            <w:r w:rsidRPr="00684630">
              <w:rPr>
                <w:rFonts w:ascii="Times New Roman" w:hAnsi="Times New Roman"/>
                <w:sz w:val="24"/>
                <w:szCs w:val="24"/>
              </w:rPr>
              <w:t xml:space="preserve">Тема 2.9. </w:t>
            </w:r>
            <w:r w:rsidRPr="00684630">
              <w:rPr>
                <w:rFonts w:ascii="Times New Roman" w:hAnsi="Times New Roman"/>
                <w:color w:val="000000"/>
                <w:sz w:val="24"/>
                <w:szCs w:val="24"/>
              </w:rPr>
              <w:t>Наречие как часть речи. Служебные части речи.</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b/>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160" w:line="256" w:lineRule="auto"/>
              <w:ind w:left="-9"/>
              <w:rPr>
                <w:rFonts w:ascii="Times New Roman" w:eastAsiaTheme="minorHAnsi" w:hAnsi="Times New Roman"/>
                <w:color w:val="000000"/>
                <w:sz w:val="24"/>
                <w:szCs w:val="24"/>
                <w:lang w:eastAsia="en-US"/>
              </w:rPr>
            </w:pPr>
            <w:r w:rsidRPr="00684630">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b/>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strike/>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b/>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color w:val="000000"/>
                <w:sz w:val="24"/>
                <w:szCs w:val="24"/>
              </w:rPr>
              <w:t xml:space="preserve">Практическая работа </w:t>
            </w:r>
            <w:r w:rsidRPr="00684630">
              <w:rPr>
                <w:rFonts w:ascii="Times New Roman" w:hAnsi="Times New Roman"/>
                <w:sz w:val="24"/>
                <w:szCs w:val="24"/>
              </w:rPr>
              <w:t>.</w:t>
            </w:r>
            <w:r w:rsidRPr="00684630">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  .</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20"/>
        </w:trPr>
        <w:tc>
          <w:tcPr>
            <w:tcW w:w="10972" w:type="dxa"/>
            <w:gridSpan w:val="2"/>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b/>
                <w:sz w:val="24"/>
                <w:szCs w:val="24"/>
              </w:rPr>
              <w:t>Раздел 3. Синтаксис и пунктуация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12</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 ОК.09</w:t>
            </w: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spacing w:after="0" w:line="240" w:lineRule="auto"/>
              <w:ind w:left="57" w:right="57"/>
              <w:jc w:val="both"/>
              <w:rPr>
                <w:rFonts w:ascii="Times New Roman" w:hAnsi="Times New Roman"/>
                <w:sz w:val="24"/>
                <w:szCs w:val="24"/>
              </w:rPr>
            </w:pP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lastRenderedPageBreak/>
              <w:t xml:space="preserve">Тема </w:t>
            </w:r>
            <w:r w:rsidRPr="00684630">
              <w:rPr>
                <w:rFonts w:ascii="Times New Roman" w:hAnsi="Times New Roman"/>
                <w:b/>
                <w:sz w:val="24"/>
                <w:szCs w:val="24"/>
              </w:rPr>
              <w:t>3.1.</w:t>
            </w:r>
            <w:r w:rsidRPr="00684630">
              <w:rPr>
                <w:rFonts w:ascii="Times New Roman" w:hAnsi="Times New Roman"/>
                <w:sz w:val="24"/>
                <w:szCs w:val="24"/>
              </w:rPr>
              <w:t xml:space="preserve">Основные единицы синтаксиса. </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lastRenderedPageBreak/>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160" w:line="256" w:lineRule="auto"/>
              <w:jc w:val="both"/>
              <w:rPr>
                <w:rFonts w:ascii="Times New Roman" w:hAnsi="Times New Roman"/>
                <w:sz w:val="24"/>
                <w:szCs w:val="24"/>
              </w:rPr>
            </w:pPr>
            <w:r w:rsidRPr="00684630">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684630">
              <w:rPr>
                <w:rFonts w:ascii="Times New Roman" w:eastAsiaTheme="minorHAnsi" w:hAnsi="Times New Roman"/>
                <w:color w:val="000000"/>
                <w:sz w:val="24"/>
                <w:szCs w:val="24"/>
                <w:lang w:eastAsia="en-US"/>
              </w:rPr>
              <w:t xml:space="preserve">Распространенные и нераспространенные предложения. </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2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color w:val="000000"/>
                <w:sz w:val="24"/>
                <w:szCs w:val="24"/>
              </w:rPr>
              <w:t xml:space="preserve">Практическая работа. Знаки препинания в простом предложении. </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 xml:space="preserve">Тема </w:t>
            </w:r>
            <w:r w:rsidRPr="00684630">
              <w:rPr>
                <w:rFonts w:ascii="Times New Roman" w:hAnsi="Times New Roman"/>
                <w:b/>
                <w:sz w:val="24"/>
                <w:szCs w:val="24"/>
              </w:rPr>
              <w:t xml:space="preserve">3.2 </w:t>
            </w:r>
            <w:r w:rsidRPr="00684630">
              <w:rPr>
                <w:rFonts w:ascii="Times New Roman" w:hAnsi="Times New Roman"/>
                <w:sz w:val="24"/>
                <w:szCs w:val="24"/>
              </w:rPr>
              <w:t>Второстепенные члены предложения.</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w:t>
            </w: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684630">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684630">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strike/>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1128"/>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jc w:val="both"/>
              <w:rPr>
                <w:rFonts w:ascii="Times New Roman" w:hAnsi="Times New Roman"/>
                <w:color w:val="000000"/>
                <w:sz w:val="24"/>
                <w:szCs w:val="24"/>
              </w:rPr>
            </w:pPr>
            <w:r w:rsidRPr="00684630">
              <w:rPr>
                <w:rFonts w:ascii="Times New Roman" w:hAnsi="Times New Roman"/>
                <w:color w:val="000000"/>
                <w:sz w:val="24"/>
                <w:szCs w:val="24"/>
              </w:rPr>
              <w:t xml:space="preserve">Практическая работа. Знаки препинания при однородных членах с обобщающими словами. </w:t>
            </w:r>
            <w:r w:rsidRPr="00684630">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spacing w:after="0" w:line="240" w:lineRule="auto"/>
              <w:ind w:left="57" w:right="57"/>
              <w:jc w:val="both"/>
              <w:rPr>
                <w:rFonts w:ascii="Times New Roman" w:hAnsi="Times New Roman"/>
                <w:sz w:val="24"/>
                <w:szCs w:val="24"/>
              </w:rPr>
            </w:pP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 xml:space="preserve">Тема </w:t>
            </w:r>
            <w:r w:rsidRPr="00684630">
              <w:rPr>
                <w:rFonts w:ascii="Times New Roman" w:hAnsi="Times New Roman"/>
                <w:b/>
                <w:sz w:val="24"/>
                <w:szCs w:val="24"/>
              </w:rPr>
              <w:t xml:space="preserve">3.3. </w:t>
            </w:r>
            <w:r w:rsidRPr="00684630">
              <w:rPr>
                <w:rFonts w:ascii="Times New Roman" w:hAnsi="Times New Roman"/>
                <w:sz w:val="24"/>
                <w:szCs w:val="24"/>
              </w:rPr>
              <w:t>Сложное предложение</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684630">
              <w:rPr>
                <w:rFonts w:ascii="Times New Roman" w:hAnsi="Times New Roman"/>
                <w:b/>
                <w:sz w:val="24"/>
                <w:szCs w:val="24"/>
              </w:rPr>
              <w:t>Основное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ОК.05; ОК.09</w:t>
            </w: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hd w:val="clear" w:color="auto" w:fill="FFFFFF"/>
              <w:tabs>
                <w:tab w:val="left" w:pos="3405"/>
                <w:tab w:val="center" w:pos="5530"/>
              </w:tabs>
              <w:rPr>
                <w:rFonts w:ascii="Times New Roman" w:hAnsi="Times New Roman"/>
                <w:sz w:val="24"/>
                <w:szCs w:val="24"/>
              </w:rPr>
            </w:pPr>
            <w:r w:rsidRPr="00684630">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684630">
              <w:rPr>
                <w:rFonts w:ascii="Times New Roman" w:hAnsi="Times New Roman"/>
                <w:color w:val="000000"/>
                <w:sz w:val="24"/>
                <w:szCs w:val="24"/>
              </w:rPr>
              <w:t xml:space="preserve">Сложноподчиненное предложение. </w:t>
            </w:r>
            <w:r w:rsidRPr="00684630">
              <w:rPr>
                <w:rFonts w:ascii="Times New Roman" w:eastAsiaTheme="minorHAnsi" w:hAnsi="Times New Roman"/>
                <w:color w:val="000000"/>
                <w:sz w:val="24"/>
                <w:szCs w:val="24"/>
                <w:lang w:eastAsia="en-US"/>
              </w:rPr>
              <w:t xml:space="preserve">Типы придаточных предложений. Сложноподчиненные предложения с несколькими придаточными. Бессоюзные сложные предложения. Способы передачи чужой речи.Предложения с прямой и косвенной речью как способ </w:t>
            </w:r>
            <w:r w:rsidRPr="00684630">
              <w:rPr>
                <w:rFonts w:ascii="Times New Roman" w:eastAsiaTheme="minorHAnsi" w:hAnsi="Times New Roman"/>
                <w:color w:val="000000"/>
                <w:sz w:val="24"/>
                <w:szCs w:val="24"/>
                <w:lang w:eastAsia="en-US"/>
              </w:rPr>
              <w:lastRenderedPageBreak/>
              <w:t xml:space="preserve">передачи чужой речи. </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lastRenderedPageBreak/>
              <w:t>2</w:t>
            </w:r>
          </w:p>
        </w:tc>
        <w:tc>
          <w:tcPr>
            <w:tcW w:w="2546" w:type="dxa"/>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160" w:line="256" w:lineRule="auto"/>
              <w:jc w:val="both"/>
              <w:rPr>
                <w:rFonts w:ascii="Times New Roman" w:hAnsi="Times New Roman"/>
                <w:color w:val="000000"/>
                <w:sz w:val="24"/>
                <w:szCs w:val="24"/>
              </w:rPr>
            </w:pPr>
            <w:r w:rsidRPr="00684630">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684630">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684630">
              <w:rPr>
                <w:rFonts w:ascii="Times New Roman" w:hAnsi="Times New Roman"/>
                <w:color w:val="000000"/>
                <w:sz w:val="24"/>
                <w:szCs w:val="24"/>
              </w:rPr>
              <w:t xml:space="preserve">Знаки препинания в предложения с прямой речью. Знаки препинания при диалогах. Правила оформления цитат.  </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0972" w:type="dxa"/>
            <w:gridSpan w:val="2"/>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b/>
                <w:color w:val="000000"/>
                <w:sz w:val="24"/>
                <w:szCs w:val="24"/>
              </w:rPr>
            </w:pPr>
            <w:r w:rsidRPr="00684630">
              <w:rPr>
                <w:rFonts w:ascii="Times New Roman" w:hAnsi="Times New Roman"/>
                <w:b/>
                <w:sz w:val="24"/>
                <w:szCs w:val="24"/>
              </w:rPr>
              <w:t>Прикладной модуль</w:t>
            </w:r>
            <w:r w:rsidRPr="00684630">
              <w:rPr>
                <w:rFonts w:ascii="Times New Roman" w:hAnsi="Times New Roman"/>
                <w:b/>
                <w:color w:val="000000"/>
                <w:sz w:val="24"/>
                <w:szCs w:val="24"/>
              </w:rPr>
              <w:t>. Раздел 4. Особенности профессиональной коммуникации.</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rsidP="0028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84630">
              <w:rPr>
                <w:rFonts w:ascii="Times New Roman" w:hAnsi="Times New Roman"/>
                <w:b/>
                <w:sz w:val="24"/>
                <w:szCs w:val="24"/>
              </w:rPr>
              <w:t>1</w:t>
            </w:r>
            <w:r w:rsidR="002826B2" w:rsidRPr="00684630">
              <w:rPr>
                <w:rFonts w:ascii="Times New Roman" w:hAnsi="Times New Roman"/>
                <w:b/>
                <w:sz w:val="24"/>
                <w:szCs w:val="24"/>
              </w:rPr>
              <w:t>2</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 ОК.09</w:t>
            </w:r>
          </w:p>
          <w:p w:rsidR="00E67F82" w:rsidRPr="00684630" w:rsidRDefault="00CE7523" w:rsidP="00A92A9E">
            <w:pPr>
              <w:widowControl w:val="0"/>
              <w:spacing w:after="0" w:line="240" w:lineRule="auto"/>
              <w:ind w:left="57" w:right="57"/>
              <w:rPr>
                <w:rFonts w:ascii="Times New Roman" w:hAnsi="Times New Roman"/>
                <w:b/>
                <w:i/>
                <w:sz w:val="24"/>
                <w:szCs w:val="24"/>
              </w:rPr>
            </w:pPr>
            <w:r w:rsidRPr="00684630">
              <w:rPr>
                <w:rFonts w:ascii="Times New Roman" w:hAnsi="Times New Roman"/>
                <w:b/>
                <w:i/>
                <w:sz w:val="24"/>
                <w:szCs w:val="24"/>
              </w:rPr>
              <w:t>;пк2.1.</w:t>
            </w:r>
            <w:r w:rsidR="00E67F82" w:rsidRPr="00684630">
              <w:rPr>
                <w:rStyle w:val="a7"/>
                <w:b/>
                <w:i/>
                <w:sz w:val="24"/>
                <w:szCs w:val="24"/>
              </w:rPr>
              <w:footnoteReference w:id="3"/>
            </w: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 xml:space="preserve">Тема </w:t>
            </w:r>
            <w:r w:rsidRPr="00684630">
              <w:rPr>
                <w:rFonts w:ascii="Times New Roman" w:hAnsi="Times New Roman"/>
                <w:b/>
                <w:sz w:val="24"/>
                <w:szCs w:val="24"/>
              </w:rPr>
              <w:t>4.1.</w:t>
            </w:r>
            <w:r w:rsidRPr="00684630">
              <w:rPr>
                <w:rFonts w:ascii="Times New Roman" w:hAnsi="Times New Roman"/>
                <w:sz w:val="24"/>
                <w:szCs w:val="24"/>
              </w:rPr>
              <w:t xml:space="preserve"> Язык как средство профессиональной, социальной и межкультурной коммуникации.</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684630">
              <w:rPr>
                <w:rFonts w:ascii="Times New Roman" w:hAnsi="Times New Roman"/>
                <w:b/>
                <w:sz w:val="24"/>
                <w:szCs w:val="24"/>
              </w:rPr>
              <w:t>Профессионально-ориентированное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28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 ОК.09</w:t>
            </w:r>
          </w:p>
          <w:p w:rsidR="00E67F82" w:rsidRPr="00684630" w:rsidRDefault="00A92A9E">
            <w:pPr>
              <w:widowControl w:val="0"/>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ПК 2.1</w:t>
            </w:r>
            <w:r w:rsidR="00CE7523" w:rsidRPr="00684630">
              <w:rPr>
                <w:rFonts w:ascii="Times New Roman" w:hAnsi="Times New Roman"/>
                <w:b/>
                <w:i/>
                <w:sz w:val="24"/>
                <w:szCs w:val="24"/>
              </w:rPr>
              <w:t>.</w:t>
            </w: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hd w:val="clear" w:color="auto" w:fill="FFFFFF"/>
              <w:spacing w:after="0" w:line="240" w:lineRule="auto"/>
              <w:ind w:left="57" w:right="57"/>
              <w:jc w:val="both"/>
              <w:rPr>
                <w:rFonts w:ascii="Times New Roman" w:hAnsi="Times New Roman"/>
                <w:sz w:val="24"/>
                <w:szCs w:val="24"/>
              </w:rPr>
            </w:pPr>
            <w:r w:rsidRPr="00684630">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Тема </w:t>
            </w:r>
            <w:r w:rsidRPr="00684630">
              <w:rPr>
                <w:rFonts w:ascii="Times New Roman" w:hAnsi="Times New Roman"/>
                <w:b/>
                <w:sz w:val="24"/>
                <w:szCs w:val="24"/>
              </w:rPr>
              <w:t>4.2</w:t>
            </w:r>
            <w:r w:rsidRPr="00684630">
              <w:rPr>
                <w:rFonts w:ascii="Times New Roman" w:hAnsi="Times New Roman"/>
                <w:sz w:val="24"/>
                <w:szCs w:val="24"/>
              </w:rPr>
              <w:t xml:space="preserve">. Коммуникативный аспект культуры речи. </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684630">
              <w:rPr>
                <w:rFonts w:ascii="Times New Roman" w:hAnsi="Times New Roman"/>
                <w:b/>
                <w:sz w:val="24"/>
                <w:szCs w:val="24"/>
              </w:rPr>
              <w:t>Профессионально-ориентированное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28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2</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 ОК.09</w:t>
            </w:r>
          </w:p>
          <w:p w:rsidR="00E67F82" w:rsidRPr="00684630" w:rsidRDefault="00CE7523">
            <w:pPr>
              <w:widowControl w:val="0"/>
              <w:spacing w:after="0" w:line="240" w:lineRule="auto"/>
              <w:ind w:left="57" w:right="57"/>
              <w:jc w:val="center"/>
              <w:rPr>
                <w:rFonts w:ascii="Times New Roman" w:hAnsi="Times New Roman"/>
                <w:i/>
                <w:sz w:val="24"/>
                <w:szCs w:val="24"/>
              </w:rPr>
            </w:pPr>
            <w:r w:rsidRPr="00684630">
              <w:rPr>
                <w:rFonts w:ascii="Times New Roman" w:hAnsi="Times New Roman"/>
                <w:b/>
                <w:i/>
                <w:sz w:val="24"/>
                <w:szCs w:val="24"/>
              </w:rPr>
              <w:t>ПК.2.1.</w:t>
            </w: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160" w:line="256" w:lineRule="auto"/>
              <w:jc w:val="both"/>
              <w:rPr>
                <w:rFonts w:ascii="Times New Roman" w:hAnsi="Times New Roman"/>
                <w:sz w:val="24"/>
                <w:szCs w:val="24"/>
              </w:rPr>
            </w:pPr>
            <w:r w:rsidRPr="00684630">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color w:val="000000"/>
                <w:sz w:val="24"/>
                <w:szCs w:val="24"/>
              </w:rPr>
              <w:t xml:space="preserve">Тема </w:t>
            </w:r>
            <w:r w:rsidRPr="00684630">
              <w:rPr>
                <w:rFonts w:ascii="Times New Roman" w:hAnsi="Times New Roman"/>
                <w:b/>
                <w:color w:val="000000"/>
                <w:sz w:val="24"/>
                <w:szCs w:val="24"/>
              </w:rPr>
              <w:t xml:space="preserve">4.3. </w:t>
            </w:r>
            <w:r w:rsidRPr="00684630">
              <w:rPr>
                <w:rFonts w:ascii="Times New Roman" w:hAnsi="Times New Roman"/>
                <w:color w:val="000000"/>
                <w:sz w:val="24"/>
                <w:szCs w:val="24"/>
              </w:rPr>
              <w:t xml:space="preserve">Научный </w:t>
            </w:r>
            <w:r w:rsidRPr="00684630">
              <w:rPr>
                <w:rFonts w:ascii="Times New Roman" w:hAnsi="Times New Roman"/>
                <w:color w:val="000000"/>
                <w:sz w:val="24"/>
                <w:szCs w:val="24"/>
              </w:rPr>
              <w:lastRenderedPageBreak/>
              <w:t>стиль.</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684630">
              <w:rPr>
                <w:rFonts w:ascii="Times New Roman" w:hAnsi="Times New Roman"/>
                <w:b/>
                <w:sz w:val="24"/>
                <w:szCs w:val="24"/>
              </w:rPr>
              <w:lastRenderedPageBreak/>
              <w:t>Профессионально-ориентированное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2</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 ОК.09</w:t>
            </w:r>
          </w:p>
          <w:p w:rsidR="00E67F82" w:rsidRPr="00684630" w:rsidRDefault="00E67F82">
            <w:pPr>
              <w:widowControl w:val="0"/>
              <w:spacing w:after="0" w:line="240" w:lineRule="auto"/>
              <w:ind w:right="57"/>
              <w:jc w:val="center"/>
              <w:rPr>
                <w:rFonts w:ascii="Times New Roman" w:hAnsi="Times New Roman"/>
                <w:i/>
                <w:sz w:val="24"/>
                <w:szCs w:val="24"/>
              </w:rPr>
            </w:pPr>
            <w:r w:rsidRPr="00684630">
              <w:rPr>
                <w:rFonts w:ascii="Times New Roman" w:hAnsi="Times New Roman"/>
                <w:b/>
                <w:i/>
                <w:sz w:val="24"/>
                <w:szCs w:val="24"/>
              </w:rPr>
              <w:lastRenderedPageBreak/>
              <w:t>ПК</w:t>
            </w:r>
            <w:r w:rsidR="00A92A9E" w:rsidRPr="00684630">
              <w:rPr>
                <w:rFonts w:ascii="Times New Roman" w:hAnsi="Times New Roman"/>
                <w:b/>
                <w:i/>
                <w:sz w:val="24"/>
                <w:szCs w:val="24"/>
              </w:rPr>
              <w:t xml:space="preserve"> 2.1.</w:t>
            </w: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CE7523">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Научный стиль</w:t>
            </w:r>
            <w:r w:rsidR="00E67F82" w:rsidRPr="00684630">
              <w:rPr>
                <w:rFonts w:ascii="Times New Roman" w:hAnsi="Times New Roman"/>
                <w:sz w:val="24"/>
                <w:szCs w:val="24"/>
              </w:rPr>
              <w:t>. Профессиональная речь и терминология. Виды терминов (общенаучные, частнонаучные и технологические).</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tcPr>
          <w:p w:rsidR="00E67F82" w:rsidRPr="00684630" w:rsidRDefault="00E67F82">
            <w:pPr>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color w:val="000000"/>
                <w:sz w:val="24"/>
                <w:szCs w:val="24"/>
              </w:rPr>
            </w:pPr>
            <w:r w:rsidRPr="00684630">
              <w:rPr>
                <w:rFonts w:ascii="Times New Roman" w:hAnsi="Times New Roman"/>
                <w:color w:val="000000"/>
                <w:sz w:val="24"/>
                <w:szCs w:val="24"/>
              </w:rPr>
              <w:t xml:space="preserve">Тема </w:t>
            </w:r>
            <w:r w:rsidRPr="00684630">
              <w:rPr>
                <w:rFonts w:ascii="Times New Roman" w:hAnsi="Times New Roman"/>
                <w:b/>
                <w:color w:val="000000"/>
                <w:sz w:val="24"/>
                <w:szCs w:val="24"/>
              </w:rPr>
              <w:t xml:space="preserve">4.4 </w:t>
            </w:r>
            <w:r w:rsidRPr="00684630">
              <w:rPr>
                <w:rFonts w:ascii="Times New Roman" w:hAnsi="Times New Roman"/>
                <w:color w:val="000000"/>
                <w:sz w:val="24"/>
                <w:szCs w:val="24"/>
              </w:rPr>
              <w:t>.Деловой стиль.</w:t>
            </w: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684630">
              <w:rPr>
                <w:rFonts w:ascii="Times New Roman" w:hAnsi="Times New Roman"/>
                <w:b/>
                <w:sz w:val="24"/>
                <w:szCs w:val="24"/>
              </w:rPr>
              <w:t>Профессионально-ориентированное содержание</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4</w:t>
            </w:r>
          </w:p>
        </w:tc>
        <w:tc>
          <w:tcPr>
            <w:tcW w:w="254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ОК.04; ОК.05; ОК.09</w:t>
            </w:r>
          </w:p>
          <w:p w:rsidR="00E67F82" w:rsidRPr="00684630" w:rsidRDefault="00A92A9E">
            <w:pPr>
              <w:widowControl w:val="0"/>
              <w:spacing w:after="0" w:line="240" w:lineRule="auto"/>
              <w:ind w:left="57" w:right="57"/>
              <w:jc w:val="center"/>
              <w:rPr>
                <w:rFonts w:ascii="Times New Roman" w:hAnsi="Times New Roman"/>
                <w:i/>
                <w:sz w:val="24"/>
                <w:szCs w:val="24"/>
              </w:rPr>
            </w:pPr>
            <w:r w:rsidRPr="00684630">
              <w:rPr>
                <w:rFonts w:ascii="Times New Roman" w:hAnsi="Times New Roman"/>
                <w:b/>
                <w:i/>
                <w:sz w:val="24"/>
                <w:szCs w:val="24"/>
              </w:rPr>
              <w:t>ПК 2.1.</w:t>
            </w:r>
          </w:p>
        </w:tc>
      </w:tr>
      <w:tr w:rsidR="00E67F82" w:rsidRPr="00684630" w:rsidTr="00E67F82">
        <w:trPr>
          <w:trHeight w:val="1018"/>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color w:val="000000"/>
                <w:sz w:val="24"/>
                <w:szCs w:val="24"/>
              </w:rPr>
            </w:pPr>
            <w:r w:rsidRPr="00684630">
              <w:rPr>
                <w:rFonts w:ascii="Times New Roman" w:hAnsi="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684630">
              <w:rPr>
                <w:rFonts w:ascii="Times New Roman" w:hAnsi="Times New Roman"/>
                <w:i/>
                <w:sz w:val="24"/>
                <w:szCs w:val="24"/>
              </w:rPr>
              <w:t>2</w:t>
            </w: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15078"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color w:val="000000"/>
                <w:sz w:val="24"/>
                <w:szCs w:val="24"/>
              </w:rPr>
            </w:pPr>
          </w:p>
        </w:tc>
        <w:tc>
          <w:tcPr>
            <w:tcW w:w="8142"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rPr>
                <w:rFonts w:ascii="Times New Roman" w:hAnsi="Times New Roman"/>
                <w:sz w:val="24"/>
                <w:szCs w:val="24"/>
              </w:rPr>
            </w:pPr>
            <w:r w:rsidRPr="00684630">
              <w:rPr>
                <w:rFonts w:ascii="Times New Roman" w:hAnsi="Times New Roman"/>
                <w:color w:val="000000"/>
                <w:sz w:val="24"/>
                <w:szCs w:val="24"/>
              </w:rPr>
              <w:t xml:space="preserve">Практическое занятие. Виды документов в конкретной специальности. </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E67F82" w:rsidRPr="00684630" w:rsidRDefault="00E67F82">
            <w:pPr>
              <w:spacing w:after="0"/>
              <w:rPr>
                <w:rFonts w:ascii="Times New Roman" w:hAnsi="Times New Roman"/>
                <w:i/>
                <w:sz w:val="24"/>
                <w:szCs w:val="24"/>
              </w:rPr>
            </w:pPr>
          </w:p>
        </w:tc>
      </w:tr>
      <w:tr w:rsidR="00E67F82" w:rsidRPr="00684630" w:rsidTr="00E67F82">
        <w:trPr>
          <w:trHeight w:val="240"/>
        </w:trPr>
        <w:tc>
          <w:tcPr>
            <w:tcW w:w="10972" w:type="dxa"/>
            <w:gridSpan w:val="2"/>
            <w:tcBorders>
              <w:top w:val="single" w:sz="4" w:space="0" w:color="000000"/>
              <w:left w:val="single" w:sz="4" w:space="0" w:color="000000"/>
              <w:bottom w:val="single" w:sz="4" w:space="0" w:color="000000"/>
              <w:right w:val="single" w:sz="4" w:space="0" w:color="000000"/>
            </w:tcBorders>
            <w:hideMark/>
          </w:tcPr>
          <w:p w:rsidR="00E67F82" w:rsidRPr="00684630" w:rsidRDefault="00E67F82">
            <w:pPr>
              <w:widowControl w:val="0"/>
              <w:spacing w:after="0" w:line="240" w:lineRule="auto"/>
              <w:ind w:left="57" w:right="57"/>
              <w:rPr>
                <w:rFonts w:ascii="Times New Roman" w:hAnsi="Times New Roman"/>
                <w:b/>
                <w:color w:val="000000"/>
                <w:sz w:val="24"/>
                <w:szCs w:val="24"/>
              </w:rPr>
            </w:pPr>
            <w:r w:rsidRPr="00684630">
              <w:rPr>
                <w:rFonts w:ascii="Times New Roman" w:hAnsi="Times New Roman"/>
                <w:b/>
                <w:sz w:val="24"/>
                <w:szCs w:val="24"/>
              </w:rPr>
              <w:t>Промежуточная аттестация (</w:t>
            </w:r>
            <w:r w:rsidRPr="00684630">
              <w:rPr>
                <w:rFonts w:ascii="Times New Roman" w:hAnsi="Times New Roman"/>
                <w:b/>
                <w:color w:val="000000"/>
                <w:sz w:val="24"/>
                <w:szCs w:val="24"/>
              </w:rPr>
              <w:t>Экзамен)</w:t>
            </w:r>
          </w:p>
        </w:tc>
        <w:tc>
          <w:tcPr>
            <w:tcW w:w="1560" w:type="dxa"/>
            <w:tcBorders>
              <w:top w:val="single" w:sz="4" w:space="0" w:color="000000"/>
              <w:left w:val="single" w:sz="4" w:space="0" w:color="000000"/>
              <w:bottom w:val="single" w:sz="4" w:space="0" w:color="000000"/>
              <w:right w:val="single" w:sz="4" w:space="0" w:color="000000"/>
            </w:tcBorders>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r w:rsidR="00E67F82" w:rsidRPr="00684630" w:rsidTr="00E67F82">
        <w:trPr>
          <w:trHeight w:val="20"/>
        </w:trPr>
        <w:tc>
          <w:tcPr>
            <w:tcW w:w="10972" w:type="dxa"/>
            <w:gridSpan w:val="2"/>
            <w:tcBorders>
              <w:top w:val="single" w:sz="4" w:space="0" w:color="000000"/>
              <w:left w:val="single" w:sz="4" w:space="0" w:color="000000"/>
              <w:bottom w:val="single" w:sz="4" w:space="0" w:color="000000"/>
              <w:right w:val="single" w:sz="4" w:space="0" w:color="000000"/>
            </w:tcBorders>
            <w:hideMark/>
          </w:tcPr>
          <w:p w:rsidR="00E67F82" w:rsidRPr="00684630" w:rsidRDefault="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684630">
              <w:rPr>
                <w:rFonts w:ascii="Times New Roman" w:hAnsi="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hideMark/>
          </w:tcPr>
          <w:p w:rsidR="00E67F82" w:rsidRPr="00684630" w:rsidRDefault="00CE7523" w:rsidP="0028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684630">
              <w:rPr>
                <w:rFonts w:ascii="Times New Roman" w:hAnsi="Times New Roman"/>
                <w:b/>
                <w:i/>
                <w:sz w:val="24"/>
                <w:szCs w:val="24"/>
              </w:rPr>
              <w:t>7</w:t>
            </w:r>
            <w:r w:rsidR="002826B2" w:rsidRPr="00684630">
              <w:rPr>
                <w:rFonts w:ascii="Times New Roman" w:hAnsi="Times New Roman"/>
                <w:b/>
                <w:i/>
                <w:sz w:val="24"/>
                <w:szCs w:val="24"/>
              </w:rPr>
              <w:t>2</w:t>
            </w:r>
          </w:p>
        </w:tc>
        <w:tc>
          <w:tcPr>
            <w:tcW w:w="2546" w:type="dxa"/>
            <w:tcBorders>
              <w:top w:val="single" w:sz="4" w:space="0" w:color="000000"/>
              <w:left w:val="single" w:sz="4" w:space="0" w:color="000000"/>
              <w:bottom w:val="single" w:sz="4" w:space="0" w:color="000000"/>
              <w:right w:val="single" w:sz="4" w:space="0" w:color="000000"/>
            </w:tcBorders>
          </w:tcPr>
          <w:p w:rsidR="00E67F82" w:rsidRPr="00684630" w:rsidRDefault="00E67F82">
            <w:pPr>
              <w:widowControl w:val="0"/>
              <w:spacing w:after="0" w:line="240" w:lineRule="auto"/>
              <w:ind w:left="57" w:right="57"/>
              <w:rPr>
                <w:rFonts w:ascii="Times New Roman" w:hAnsi="Times New Roman"/>
                <w:i/>
                <w:sz w:val="24"/>
                <w:szCs w:val="24"/>
              </w:rPr>
            </w:pPr>
          </w:p>
        </w:tc>
      </w:tr>
    </w:tbl>
    <w:p w:rsidR="00E67F82" w:rsidRPr="00684630" w:rsidRDefault="00E67F82" w:rsidP="00E67F82">
      <w:pPr>
        <w:spacing w:after="160" w:line="256" w:lineRule="auto"/>
        <w:jc w:val="center"/>
        <w:rPr>
          <w:rFonts w:ascii="Times New Roman" w:hAnsi="Times New Roman"/>
          <w:bCs/>
          <w:i/>
          <w:sz w:val="24"/>
          <w:szCs w:val="24"/>
        </w:rPr>
      </w:pPr>
      <w:bookmarkStart w:id="13" w:name="_heading=h.17dp8vu"/>
      <w:bookmarkEnd w:id="13"/>
    </w:p>
    <w:p w:rsidR="00E67F82" w:rsidRPr="00684630" w:rsidRDefault="00E67F82" w:rsidP="00E67F82">
      <w:pPr>
        <w:spacing w:after="160" w:line="256" w:lineRule="auto"/>
        <w:jc w:val="center"/>
        <w:rPr>
          <w:rFonts w:ascii="Times New Roman" w:eastAsiaTheme="minorHAnsi" w:hAnsi="Times New Roman"/>
          <w:b/>
          <w:sz w:val="28"/>
          <w:szCs w:val="28"/>
          <w:lang w:eastAsia="en-US"/>
        </w:rPr>
      </w:pPr>
    </w:p>
    <w:p w:rsidR="00E67F82" w:rsidRPr="00684630" w:rsidRDefault="00E67F82" w:rsidP="00E67F82">
      <w:pPr>
        <w:spacing w:after="160" w:line="256" w:lineRule="auto"/>
        <w:rPr>
          <w:rFonts w:ascii="Times New Roman" w:eastAsiaTheme="minorHAnsi" w:hAnsi="Times New Roman"/>
          <w:b/>
          <w:sz w:val="28"/>
          <w:szCs w:val="28"/>
          <w:lang w:eastAsia="en-US"/>
        </w:rPr>
      </w:pPr>
    </w:p>
    <w:p w:rsidR="00E67F82" w:rsidRPr="00684630" w:rsidRDefault="00E67F82" w:rsidP="00E67F82">
      <w:pPr>
        <w:spacing w:after="160" w:line="256" w:lineRule="auto"/>
        <w:rPr>
          <w:rFonts w:ascii="Times New Roman" w:eastAsiaTheme="minorHAnsi" w:hAnsi="Times New Roman"/>
          <w:lang w:eastAsia="en-US"/>
        </w:rPr>
      </w:pPr>
    </w:p>
    <w:p w:rsidR="00E67F82" w:rsidRPr="00684630" w:rsidRDefault="00E67F82" w:rsidP="00E67F82">
      <w:pPr>
        <w:spacing w:after="0" w:line="240" w:lineRule="auto"/>
        <w:rPr>
          <w:rFonts w:ascii="Times New Roman" w:hAnsi="Times New Roman"/>
          <w:b/>
          <w:color w:val="000000"/>
          <w:sz w:val="24"/>
          <w:szCs w:val="24"/>
        </w:rPr>
        <w:sectPr w:rsidR="00E67F82" w:rsidRPr="00684630">
          <w:pgSz w:w="16838" w:h="11906" w:orient="landscape"/>
          <w:pgMar w:top="1701" w:right="1134" w:bottom="851" w:left="1134" w:header="709" w:footer="709" w:gutter="0"/>
          <w:cols w:space="720"/>
        </w:sectPr>
      </w:pPr>
    </w:p>
    <w:p w:rsidR="00E67F82" w:rsidRPr="00684630" w:rsidRDefault="00E67F82" w:rsidP="00E67F82">
      <w:pPr>
        <w:keepNext/>
        <w:keepLines/>
        <w:spacing w:after="0" w:line="240" w:lineRule="auto"/>
        <w:ind w:right="57"/>
        <w:jc w:val="center"/>
        <w:outlineLvl w:val="0"/>
        <w:rPr>
          <w:rFonts w:ascii="Times New Roman" w:hAnsi="Times New Roman"/>
          <w:b/>
          <w:sz w:val="28"/>
          <w:szCs w:val="28"/>
        </w:rPr>
      </w:pPr>
      <w:r w:rsidRPr="00684630">
        <w:rPr>
          <w:rFonts w:ascii="Times New Roman" w:hAnsi="Times New Roman"/>
          <w:b/>
          <w:sz w:val="28"/>
          <w:szCs w:val="28"/>
        </w:rPr>
        <w:lastRenderedPageBreak/>
        <w:t>3. УСЛОВИЯ РЕАЛИЗАЦИИ ПРОГРАММЫ ОБЩЕОБРАЗОВАТЕЛЬНОЙ ДИСЦИПЛИНЫ</w:t>
      </w:r>
    </w:p>
    <w:p w:rsidR="00E67F82" w:rsidRPr="00684630" w:rsidRDefault="00E67F82" w:rsidP="00E67F82">
      <w:pPr>
        <w:keepNext/>
        <w:keepLines/>
        <w:spacing w:after="0" w:line="240" w:lineRule="auto"/>
        <w:ind w:left="57" w:right="57"/>
        <w:outlineLvl w:val="0"/>
        <w:rPr>
          <w:rFonts w:ascii="Times New Roman" w:hAnsi="Times New Roman"/>
          <w:b/>
          <w:color w:val="000000"/>
          <w:sz w:val="24"/>
          <w:szCs w:val="24"/>
        </w:rPr>
      </w:pPr>
      <w:bookmarkStart w:id="14" w:name="_heading=h.3rdcrjn"/>
      <w:bookmarkEnd w:id="14"/>
    </w:p>
    <w:p w:rsidR="00E67F82" w:rsidRPr="00684630" w:rsidRDefault="00E67F82" w:rsidP="00E67F82">
      <w:pPr>
        <w:keepNext/>
        <w:keepLines/>
        <w:spacing w:after="0" w:line="240" w:lineRule="auto"/>
        <w:ind w:left="57" w:right="57" w:firstLine="720"/>
        <w:outlineLvl w:val="0"/>
        <w:rPr>
          <w:rFonts w:ascii="Times New Roman" w:hAnsi="Times New Roman"/>
          <w:b/>
          <w:color w:val="000000"/>
          <w:sz w:val="24"/>
          <w:szCs w:val="24"/>
        </w:rPr>
      </w:pPr>
      <w:r w:rsidRPr="00684630">
        <w:rPr>
          <w:rFonts w:ascii="Times New Roman" w:hAnsi="Times New Roman"/>
          <w:b/>
          <w:color w:val="000000"/>
          <w:sz w:val="24"/>
          <w:szCs w:val="24"/>
        </w:rPr>
        <w:t>3.1. Требования к минимальному материально-техническому обеспечению</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color w:val="FF0000"/>
          <w:sz w:val="24"/>
          <w:szCs w:val="24"/>
        </w:rPr>
      </w:pPr>
      <w:r w:rsidRPr="00684630">
        <w:rPr>
          <w:rFonts w:ascii="Times New Roman" w:hAnsi="Times New Roman"/>
          <w:sz w:val="24"/>
          <w:szCs w:val="24"/>
        </w:rPr>
        <w:t>Реализация программы дисциплины требует наличия учебного кабинета русского языка.</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684630">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684630">
        <w:rPr>
          <w:rFonts w:ascii="Times New Roman" w:hAnsi="Times New Roman"/>
          <w:b/>
          <w:sz w:val="24"/>
          <w:szCs w:val="24"/>
        </w:rPr>
        <w:t xml:space="preserve">Оборудование учебного кабинета: </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firstLine="510"/>
        <w:jc w:val="both"/>
        <w:rPr>
          <w:rFonts w:ascii="Times New Roman" w:hAnsi="Times New Roman"/>
          <w:sz w:val="24"/>
          <w:szCs w:val="24"/>
        </w:rPr>
      </w:pPr>
      <w:r w:rsidRPr="00684630">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firstLine="510"/>
        <w:jc w:val="both"/>
        <w:rPr>
          <w:rFonts w:ascii="Times New Roman" w:hAnsi="Times New Roman"/>
          <w:sz w:val="24"/>
          <w:szCs w:val="24"/>
        </w:rPr>
      </w:pPr>
      <w:r w:rsidRPr="00684630">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684630">
        <w:rPr>
          <w:rFonts w:ascii="Times New Roman" w:hAnsi="Times New Roman"/>
          <w:b/>
          <w:sz w:val="24"/>
          <w:szCs w:val="24"/>
        </w:rPr>
        <w:t xml:space="preserve">- </w:t>
      </w:r>
      <w:r w:rsidRPr="00684630">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684630">
        <w:rPr>
          <w:rFonts w:ascii="Times New Roman" w:hAnsi="Times New Roman"/>
          <w:b/>
          <w:sz w:val="24"/>
          <w:szCs w:val="24"/>
        </w:rPr>
        <w:t>-</w:t>
      </w:r>
      <w:r w:rsidRPr="00684630">
        <w:rPr>
          <w:rFonts w:ascii="Times New Roman" w:hAnsi="Times New Roman"/>
          <w:sz w:val="24"/>
          <w:szCs w:val="24"/>
        </w:rPr>
        <w:t xml:space="preserve"> залы (библиотека, читальный зал с выходом в сеть Интернет).</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p>
    <w:p w:rsidR="00E67F82" w:rsidRPr="00684630" w:rsidRDefault="00E67F82" w:rsidP="00E67F82">
      <w:pPr>
        <w:keepNext/>
        <w:keepLines/>
        <w:spacing w:after="0" w:line="240" w:lineRule="auto"/>
        <w:ind w:left="57" w:right="57" w:firstLine="720"/>
        <w:outlineLvl w:val="0"/>
        <w:rPr>
          <w:rFonts w:ascii="Times New Roman" w:hAnsi="Times New Roman"/>
          <w:b/>
          <w:color w:val="000000"/>
          <w:sz w:val="24"/>
          <w:szCs w:val="24"/>
        </w:rPr>
      </w:pPr>
      <w:bookmarkStart w:id="15" w:name="_heading=h.26in1rg"/>
      <w:bookmarkEnd w:id="15"/>
      <w:r w:rsidRPr="00684630">
        <w:rPr>
          <w:rFonts w:ascii="Times New Roman" w:hAnsi="Times New Roman"/>
          <w:b/>
          <w:color w:val="000000"/>
          <w:sz w:val="24"/>
          <w:szCs w:val="24"/>
        </w:rPr>
        <w:t>3.2. Информационное обеспечение обучения</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684630">
        <w:rPr>
          <w:rFonts w:ascii="Times New Roman" w:hAnsi="Times New Roman"/>
          <w:b/>
          <w:sz w:val="24"/>
          <w:szCs w:val="24"/>
        </w:rPr>
        <w:t>Перечень рекомендуемых учебных изданий, Интернет-ресурсов, дополнительной литературы</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684630">
        <w:rPr>
          <w:rFonts w:ascii="Times New Roman" w:hAnsi="Times New Roman"/>
          <w:b/>
          <w:sz w:val="24"/>
          <w:szCs w:val="24"/>
        </w:rPr>
        <w:t xml:space="preserve">Основные источники: </w:t>
      </w:r>
    </w:p>
    <w:p w:rsidR="00E67F82" w:rsidRPr="00684630" w:rsidRDefault="00E67F82" w:rsidP="00E67F82">
      <w:pPr>
        <w:ind w:firstLine="720"/>
        <w:jc w:val="both"/>
        <w:rPr>
          <w:rFonts w:ascii="Times New Roman" w:hAnsi="Times New Roman"/>
          <w:sz w:val="24"/>
          <w:szCs w:val="24"/>
        </w:rPr>
      </w:pPr>
      <w:r w:rsidRPr="00684630">
        <w:rPr>
          <w:rFonts w:ascii="Times New Roman" w:hAnsi="Times New Roman"/>
          <w:sz w:val="24"/>
          <w:szCs w:val="24"/>
        </w:rPr>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2019. - 409 с. - (Профессиональное образование. Общеобразовательные дисциплины). - ISBN 978-5-4468-5987-0</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684630">
        <w:rPr>
          <w:rFonts w:ascii="Times New Roman" w:hAnsi="Times New Roman"/>
          <w:b/>
          <w:sz w:val="24"/>
          <w:szCs w:val="24"/>
        </w:rPr>
        <w:t xml:space="preserve">Дополнительные источники: </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sz w:val="24"/>
          <w:szCs w:val="24"/>
        </w:rPr>
      </w:pPr>
      <w:r w:rsidRPr="00684630">
        <w:rPr>
          <w:rFonts w:ascii="Times New Roman" w:hAnsi="Times New Roman"/>
          <w:sz w:val="24"/>
          <w:szCs w:val="24"/>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sz w:val="24"/>
          <w:szCs w:val="24"/>
        </w:rPr>
      </w:pPr>
      <w:r w:rsidRPr="00684630">
        <w:rPr>
          <w:rFonts w:ascii="Times New Roman" w:hAnsi="Times New Roman"/>
          <w:sz w:val="24"/>
          <w:szCs w:val="24"/>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sz w:val="24"/>
          <w:szCs w:val="24"/>
        </w:rPr>
      </w:pPr>
      <w:r w:rsidRPr="00684630">
        <w:rPr>
          <w:rFonts w:ascii="Times New Roman" w:hAnsi="Times New Roman"/>
          <w:sz w:val="24"/>
          <w:szCs w:val="24"/>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684630">
        <w:rPr>
          <w:rFonts w:ascii="Times New Roman" w:hAnsi="Times New Roman"/>
          <w:sz w:val="24"/>
          <w:szCs w:val="24"/>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E67F82" w:rsidRPr="00684630" w:rsidRDefault="00E67F82" w:rsidP="00E67F82">
      <w:pPr>
        <w:rPr>
          <w:rFonts w:ascii="Times New Roman" w:hAnsi="Times New Roman"/>
          <w:sz w:val="24"/>
          <w:szCs w:val="24"/>
        </w:rPr>
      </w:pPr>
      <w:bookmarkStart w:id="16" w:name="_heading=h.vy6dro1ivxui"/>
      <w:bookmarkEnd w:id="16"/>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84630">
        <w:rPr>
          <w:rFonts w:ascii="Times New Roman" w:hAnsi="Times New Roman"/>
          <w:b/>
          <w:sz w:val="24"/>
          <w:szCs w:val="24"/>
        </w:rPr>
        <w:tab/>
        <w:t>Интернет-ресурсы</w:t>
      </w:r>
    </w:p>
    <w:p w:rsidR="00E67F82" w:rsidRPr="00684630" w:rsidRDefault="00E67F82" w:rsidP="00E67F82">
      <w:pPr>
        <w:numPr>
          <w:ilvl w:val="0"/>
          <w:numId w:val="2"/>
        </w:numPr>
        <w:spacing w:after="0" w:line="240" w:lineRule="auto"/>
        <w:ind w:left="0" w:firstLine="919"/>
        <w:contextualSpacing/>
        <w:rPr>
          <w:rFonts w:ascii="Times New Roman" w:hAnsi="Times New Roman"/>
          <w:sz w:val="24"/>
          <w:szCs w:val="24"/>
        </w:rPr>
      </w:pPr>
      <w:r w:rsidRPr="00684630">
        <w:rPr>
          <w:rFonts w:ascii="Times New Roman" w:hAnsi="Times New Roman"/>
          <w:sz w:val="24"/>
          <w:szCs w:val="24"/>
        </w:rPr>
        <w:t>Министерство образования и науки Российской Федерации (</w:t>
      </w:r>
      <w:hyperlink r:id="rId7" w:history="1">
        <w:r w:rsidRPr="00684630">
          <w:rPr>
            <w:rStyle w:val="a8"/>
            <w:rFonts w:ascii="Times New Roman" w:hAnsi="Times New Roman"/>
            <w:sz w:val="24"/>
            <w:szCs w:val="24"/>
          </w:rPr>
          <w:t>http://минобрнауки.рф/</w:t>
        </w:r>
      </w:hyperlink>
      <w:r w:rsidRPr="00684630">
        <w:rPr>
          <w:rFonts w:ascii="Times New Roman" w:hAnsi="Times New Roman"/>
          <w:sz w:val="24"/>
          <w:szCs w:val="24"/>
        </w:rPr>
        <w:t xml:space="preserve">); </w:t>
      </w:r>
    </w:p>
    <w:p w:rsidR="00E67F82" w:rsidRPr="00684630" w:rsidRDefault="00E67F82" w:rsidP="00E67F82">
      <w:pPr>
        <w:numPr>
          <w:ilvl w:val="0"/>
          <w:numId w:val="2"/>
        </w:numPr>
        <w:spacing w:after="0" w:line="240" w:lineRule="auto"/>
        <w:ind w:left="0" w:firstLine="919"/>
        <w:contextualSpacing/>
        <w:rPr>
          <w:rFonts w:ascii="Times New Roman" w:hAnsi="Times New Roman"/>
          <w:sz w:val="24"/>
          <w:szCs w:val="24"/>
        </w:rPr>
      </w:pPr>
      <w:r w:rsidRPr="00684630">
        <w:rPr>
          <w:rFonts w:ascii="Times New Roman" w:hAnsi="Times New Roman"/>
          <w:sz w:val="24"/>
          <w:szCs w:val="24"/>
        </w:rPr>
        <w:t>Федеральный портал "Российское образование" (</w:t>
      </w:r>
      <w:hyperlink r:id="rId8" w:history="1">
        <w:r w:rsidRPr="00684630">
          <w:rPr>
            <w:rStyle w:val="a8"/>
            <w:rFonts w:ascii="Times New Roman" w:hAnsi="Times New Roman"/>
            <w:sz w:val="24"/>
            <w:szCs w:val="24"/>
          </w:rPr>
          <w:t>http://www.edu.ru/</w:t>
        </w:r>
      </w:hyperlink>
      <w:r w:rsidRPr="00684630">
        <w:rPr>
          <w:rFonts w:ascii="Times New Roman" w:hAnsi="Times New Roman"/>
          <w:sz w:val="24"/>
          <w:szCs w:val="24"/>
        </w:rPr>
        <w:t xml:space="preserve">); </w:t>
      </w:r>
    </w:p>
    <w:p w:rsidR="00E67F82" w:rsidRPr="00684630" w:rsidRDefault="00E67F82" w:rsidP="00E67F82">
      <w:pPr>
        <w:spacing w:after="0" w:line="240" w:lineRule="auto"/>
        <w:ind w:firstLine="919"/>
        <w:contextualSpacing/>
        <w:rPr>
          <w:rFonts w:ascii="Times New Roman" w:hAnsi="Times New Roman"/>
          <w:sz w:val="24"/>
          <w:szCs w:val="24"/>
        </w:rPr>
      </w:pPr>
      <w:r w:rsidRPr="00684630">
        <w:rPr>
          <w:rFonts w:ascii="Times New Roman" w:hAnsi="Times New Roman"/>
          <w:sz w:val="24"/>
          <w:szCs w:val="24"/>
        </w:rPr>
        <w:t>3. Информационная система "Единое окно доступа к образовательным ресурсам" (</w:t>
      </w:r>
      <w:hyperlink r:id="rId9" w:history="1">
        <w:r w:rsidRPr="00684630">
          <w:rPr>
            <w:rStyle w:val="a8"/>
            <w:rFonts w:ascii="Times New Roman" w:hAnsi="Times New Roman"/>
            <w:sz w:val="24"/>
            <w:szCs w:val="24"/>
          </w:rPr>
          <w:t>http://window.edu.ru/</w:t>
        </w:r>
      </w:hyperlink>
      <w:r w:rsidRPr="00684630">
        <w:rPr>
          <w:rFonts w:ascii="Times New Roman" w:hAnsi="Times New Roman"/>
          <w:sz w:val="24"/>
          <w:szCs w:val="24"/>
        </w:rPr>
        <w:t xml:space="preserve">); </w:t>
      </w:r>
    </w:p>
    <w:p w:rsidR="00E67F82" w:rsidRPr="00684630" w:rsidRDefault="00E67F82" w:rsidP="00E67F82">
      <w:pPr>
        <w:spacing w:after="0" w:line="240" w:lineRule="auto"/>
        <w:ind w:firstLine="919"/>
        <w:contextualSpacing/>
        <w:rPr>
          <w:rFonts w:ascii="Times New Roman" w:hAnsi="Times New Roman"/>
          <w:sz w:val="24"/>
          <w:szCs w:val="24"/>
        </w:rPr>
      </w:pPr>
      <w:r w:rsidRPr="00684630">
        <w:rPr>
          <w:rFonts w:ascii="Times New Roman" w:hAnsi="Times New Roman"/>
          <w:sz w:val="24"/>
          <w:szCs w:val="24"/>
        </w:rPr>
        <w:t>4. Единая коллекция цифровых образовательных ресурсов (</w:t>
      </w:r>
      <w:hyperlink r:id="rId10" w:history="1">
        <w:r w:rsidRPr="00684630">
          <w:rPr>
            <w:rStyle w:val="a8"/>
            <w:rFonts w:ascii="Times New Roman" w:hAnsi="Times New Roman"/>
            <w:sz w:val="24"/>
            <w:szCs w:val="24"/>
          </w:rPr>
          <w:t>http://school-collection.edu.ru/</w:t>
        </w:r>
      </w:hyperlink>
      <w:r w:rsidRPr="00684630">
        <w:rPr>
          <w:rFonts w:ascii="Times New Roman" w:hAnsi="Times New Roman"/>
          <w:sz w:val="24"/>
          <w:szCs w:val="24"/>
        </w:rPr>
        <w:t>);</w:t>
      </w:r>
    </w:p>
    <w:p w:rsidR="00E67F82" w:rsidRPr="00684630" w:rsidRDefault="00E67F82" w:rsidP="00E67F82">
      <w:pPr>
        <w:spacing w:after="0" w:line="240" w:lineRule="auto"/>
        <w:ind w:firstLine="919"/>
        <w:contextualSpacing/>
        <w:rPr>
          <w:rFonts w:ascii="Times New Roman" w:hAnsi="Times New Roman"/>
          <w:sz w:val="24"/>
          <w:szCs w:val="24"/>
        </w:rPr>
      </w:pPr>
      <w:r w:rsidRPr="00684630">
        <w:rPr>
          <w:rFonts w:ascii="Times New Roman" w:hAnsi="Times New Roman"/>
          <w:sz w:val="24"/>
          <w:szCs w:val="24"/>
        </w:rPr>
        <w:t xml:space="preserve"> 5. Федеральный центр информационно-образовательных ресурсов (</w:t>
      </w:r>
      <w:hyperlink r:id="rId11" w:history="1">
        <w:r w:rsidRPr="00684630">
          <w:rPr>
            <w:rStyle w:val="a8"/>
            <w:rFonts w:ascii="Times New Roman" w:hAnsi="Times New Roman"/>
            <w:sz w:val="24"/>
            <w:szCs w:val="24"/>
          </w:rPr>
          <w:t>http://fcior.edu.ru/</w:t>
        </w:r>
      </w:hyperlink>
      <w:r w:rsidRPr="00684630">
        <w:rPr>
          <w:rFonts w:ascii="Times New Roman" w:hAnsi="Times New Roman"/>
          <w:sz w:val="24"/>
          <w:szCs w:val="24"/>
        </w:rPr>
        <w:t>);</w:t>
      </w:r>
    </w:p>
    <w:p w:rsidR="00E67F82" w:rsidRPr="00684630" w:rsidRDefault="00E67F82" w:rsidP="00E67F82">
      <w:pPr>
        <w:spacing w:after="0" w:line="240" w:lineRule="auto"/>
        <w:ind w:left="919"/>
        <w:contextualSpacing/>
        <w:rPr>
          <w:rFonts w:ascii="Times New Roman" w:hAnsi="Times New Roman"/>
          <w:sz w:val="24"/>
          <w:szCs w:val="24"/>
        </w:rPr>
      </w:pPr>
      <w:r w:rsidRPr="00684630">
        <w:rPr>
          <w:rFonts w:ascii="Times New Roman" w:hAnsi="Times New Roman"/>
          <w:sz w:val="24"/>
          <w:szCs w:val="24"/>
        </w:rPr>
        <w:t>6. Проект Государственного института русского языка имени А.С. Пушкина "Образование на русском" (</w:t>
      </w:r>
      <w:hyperlink r:id="rId12" w:history="1">
        <w:r w:rsidRPr="00684630">
          <w:rPr>
            <w:rStyle w:val="a8"/>
            <w:rFonts w:ascii="Times New Roman" w:hAnsi="Times New Roman"/>
            <w:sz w:val="24"/>
            <w:szCs w:val="24"/>
          </w:rPr>
          <w:t>https://pushkininstitute.ru/</w:t>
        </w:r>
      </w:hyperlink>
      <w:r w:rsidRPr="00684630">
        <w:rPr>
          <w:rFonts w:ascii="Times New Roman" w:hAnsi="Times New Roman"/>
          <w:sz w:val="24"/>
          <w:szCs w:val="24"/>
        </w:rPr>
        <w:t>); 7. Научная электронная библиотека (НЭБ) (</w:t>
      </w:r>
      <w:hyperlink r:id="rId13" w:history="1">
        <w:r w:rsidRPr="00684630">
          <w:rPr>
            <w:rStyle w:val="a8"/>
            <w:rFonts w:ascii="Times New Roman" w:hAnsi="Times New Roman"/>
            <w:sz w:val="24"/>
            <w:szCs w:val="24"/>
          </w:rPr>
          <w:t>http://www.elibrary.ru</w:t>
        </w:r>
      </w:hyperlink>
      <w:r w:rsidRPr="00684630">
        <w:rPr>
          <w:rFonts w:ascii="Times New Roman" w:hAnsi="Times New Roman"/>
          <w:sz w:val="24"/>
          <w:szCs w:val="24"/>
        </w:rPr>
        <w:t xml:space="preserve">); </w:t>
      </w:r>
    </w:p>
    <w:p w:rsidR="00E67F82" w:rsidRPr="00684630" w:rsidRDefault="00E67F82" w:rsidP="00E67F82">
      <w:pPr>
        <w:spacing w:after="0" w:line="240" w:lineRule="auto"/>
        <w:ind w:left="919"/>
        <w:contextualSpacing/>
        <w:rPr>
          <w:rFonts w:ascii="Times New Roman" w:hAnsi="Times New Roman"/>
          <w:sz w:val="24"/>
          <w:szCs w:val="24"/>
        </w:rPr>
      </w:pPr>
      <w:r w:rsidRPr="00684630">
        <w:rPr>
          <w:rFonts w:ascii="Times New Roman" w:hAnsi="Times New Roman"/>
          <w:sz w:val="24"/>
          <w:szCs w:val="24"/>
        </w:rPr>
        <w:t xml:space="preserve">8. КиберЛенинка (http://cyberleninka.ru/). </w:t>
      </w:r>
    </w:p>
    <w:p w:rsidR="00E67F82" w:rsidRPr="00684630" w:rsidRDefault="00E67F82" w:rsidP="00E67F82">
      <w:pPr>
        <w:spacing w:after="0" w:line="240" w:lineRule="auto"/>
        <w:ind w:left="919"/>
        <w:contextualSpacing/>
        <w:rPr>
          <w:rFonts w:ascii="Times New Roman" w:hAnsi="Times New Roman"/>
          <w:sz w:val="24"/>
          <w:szCs w:val="24"/>
        </w:rPr>
      </w:pPr>
      <w:r w:rsidRPr="00684630">
        <w:rPr>
          <w:rFonts w:ascii="Times New Roman" w:hAnsi="Times New Roman"/>
          <w:sz w:val="24"/>
          <w:szCs w:val="24"/>
        </w:rPr>
        <w:t>9. Справочно-информационный портал "Русский язык" (</w:t>
      </w:r>
      <w:hyperlink r:id="rId14" w:history="1">
        <w:r w:rsidRPr="00684630">
          <w:rPr>
            <w:rStyle w:val="a8"/>
            <w:rFonts w:ascii="Times New Roman" w:hAnsi="Times New Roman"/>
            <w:sz w:val="24"/>
            <w:szCs w:val="24"/>
          </w:rPr>
          <w:t>http://gramota.ru/</w:t>
        </w:r>
      </w:hyperlink>
      <w:r w:rsidRPr="00684630">
        <w:rPr>
          <w:rFonts w:ascii="Times New Roman" w:hAnsi="Times New Roman"/>
          <w:sz w:val="24"/>
          <w:szCs w:val="24"/>
        </w:rPr>
        <w:t xml:space="preserve">); </w:t>
      </w:r>
    </w:p>
    <w:p w:rsidR="00E67F82" w:rsidRPr="00684630" w:rsidRDefault="00E67F82" w:rsidP="00E67F82">
      <w:pPr>
        <w:spacing w:after="0" w:line="240" w:lineRule="auto"/>
        <w:ind w:left="919"/>
        <w:contextualSpacing/>
        <w:rPr>
          <w:rFonts w:ascii="Times New Roman" w:hAnsi="Times New Roman"/>
          <w:sz w:val="24"/>
          <w:szCs w:val="24"/>
        </w:rPr>
      </w:pPr>
      <w:r w:rsidRPr="00684630">
        <w:rPr>
          <w:rFonts w:ascii="Times New Roman" w:hAnsi="Times New Roman"/>
          <w:sz w:val="24"/>
          <w:szCs w:val="24"/>
        </w:rPr>
        <w:t>10.Служба тематических толковых словарей (</w:t>
      </w:r>
      <w:hyperlink r:id="rId15" w:history="1">
        <w:r w:rsidRPr="00684630">
          <w:rPr>
            <w:rStyle w:val="a8"/>
            <w:rFonts w:ascii="Times New Roman" w:hAnsi="Times New Roman"/>
            <w:sz w:val="24"/>
            <w:szCs w:val="24"/>
          </w:rPr>
          <w:t>http://www.glossary.ru/</w:t>
        </w:r>
      </w:hyperlink>
      <w:r w:rsidRPr="00684630">
        <w:rPr>
          <w:rFonts w:ascii="Times New Roman" w:hAnsi="Times New Roman"/>
          <w:sz w:val="24"/>
          <w:szCs w:val="24"/>
        </w:rPr>
        <w:t xml:space="preserve">); </w:t>
      </w:r>
    </w:p>
    <w:p w:rsidR="00E67F82" w:rsidRPr="00684630" w:rsidRDefault="00E67F82" w:rsidP="00E67F82">
      <w:pPr>
        <w:spacing w:after="0" w:line="240" w:lineRule="auto"/>
        <w:ind w:left="919"/>
        <w:contextualSpacing/>
        <w:rPr>
          <w:rFonts w:ascii="Times New Roman" w:hAnsi="Times New Roman"/>
          <w:sz w:val="24"/>
          <w:szCs w:val="24"/>
        </w:rPr>
      </w:pPr>
      <w:r w:rsidRPr="00684630">
        <w:rPr>
          <w:rFonts w:ascii="Times New Roman" w:hAnsi="Times New Roman"/>
          <w:sz w:val="24"/>
          <w:szCs w:val="24"/>
        </w:rPr>
        <w:t>11. Словари и энциклопедии (</w:t>
      </w:r>
      <w:hyperlink r:id="rId16" w:history="1">
        <w:r w:rsidRPr="00684630">
          <w:rPr>
            <w:rStyle w:val="a8"/>
            <w:rFonts w:ascii="Times New Roman" w:hAnsi="Times New Roman"/>
            <w:sz w:val="24"/>
            <w:szCs w:val="24"/>
          </w:rPr>
          <w:t>http://dic.academic.ru/</w:t>
        </w:r>
      </w:hyperlink>
      <w:r w:rsidRPr="00684630">
        <w:rPr>
          <w:rFonts w:ascii="Times New Roman" w:hAnsi="Times New Roman"/>
          <w:sz w:val="24"/>
          <w:szCs w:val="24"/>
        </w:rPr>
        <w:t>).</w:t>
      </w:r>
    </w:p>
    <w:p w:rsidR="00E67F82" w:rsidRPr="00684630" w:rsidRDefault="00E67F82" w:rsidP="00E67F82">
      <w:pPr>
        <w:spacing w:after="0" w:line="240" w:lineRule="auto"/>
        <w:ind w:left="919"/>
        <w:contextualSpacing/>
        <w:rPr>
          <w:rFonts w:ascii="Times New Roman" w:hAnsi="Times New Roman"/>
          <w:sz w:val="24"/>
          <w:szCs w:val="24"/>
        </w:rPr>
      </w:pP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sz w:val="24"/>
          <w:szCs w:val="24"/>
        </w:rPr>
      </w:pPr>
      <w:r w:rsidRPr="00684630">
        <w:rPr>
          <w:rFonts w:ascii="Times New Roman" w:hAnsi="Times New Roman"/>
          <w:b/>
          <w:sz w:val="24"/>
          <w:szCs w:val="24"/>
        </w:rPr>
        <w:t>Программное обеспечение</w:t>
      </w:r>
    </w:p>
    <w:p w:rsidR="00E67F82" w:rsidRPr="00684630" w:rsidRDefault="00E67F82" w:rsidP="00E67F8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684630">
        <w:rPr>
          <w:rFonts w:ascii="Times New Roman" w:hAnsi="Times New Roman"/>
          <w:sz w:val="24"/>
          <w:szCs w:val="24"/>
          <w:highlight w:val="white"/>
        </w:rPr>
        <w:t>Операционная система MicrosoftWindows 10</w:t>
      </w:r>
    </w:p>
    <w:p w:rsidR="00E67F82" w:rsidRPr="00684630" w:rsidRDefault="00E67F82" w:rsidP="00E67F8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lang w:val="en-US"/>
        </w:rPr>
      </w:pPr>
      <w:r w:rsidRPr="00684630">
        <w:rPr>
          <w:rFonts w:ascii="Times New Roman" w:hAnsi="Times New Roman"/>
          <w:sz w:val="24"/>
          <w:szCs w:val="24"/>
          <w:highlight w:val="white"/>
        </w:rPr>
        <w:t>Пакетпрограмм</w:t>
      </w:r>
      <w:r w:rsidRPr="00684630">
        <w:rPr>
          <w:rFonts w:ascii="Times New Roman" w:hAnsi="Times New Roman"/>
          <w:sz w:val="24"/>
          <w:szCs w:val="24"/>
          <w:highlight w:val="white"/>
          <w:lang w:val="en-US"/>
        </w:rPr>
        <w:t xml:space="preserve"> Microsoft Office Professional Plus</w:t>
      </w:r>
    </w:p>
    <w:p w:rsidR="00E67F82" w:rsidRPr="00684630" w:rsidRDefault="00E67F82" w:rsidP="00E67F8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684630">
        <w:rPr>
          <w:rFonts w:ascii="Times New Roman" w:hAnsi="Times New Roman"/>
          <w:sz w:val="24"/>
          <w:szCs w:val="24"/>
          <w:highlight w:val="white"/>
        </w:rPr>
        <w:t>7-zip GNULesserGeneralPublicLicense (свободное программное обеспечение, не ограничено, бессрочно);</w:t>
      </w:r>
    </w:p>
    <w:p w:rsidR="00E67F82" w:rsidRPr="00684630" w:rsidRDefault="00E67F82" w:rsidP="00E67F8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684630">
        <w:rPr>
          <w:rFonts w:ascii="Times New Roman" w:hAnsi="Times New Roman"/>
          <w:sz w:val="24"/>
          <w:szCs w:val="24"/>
          <w:highlight w:val="white"/>
        </w:rPr>
        <w:t>Интернет браузер GoogleChrome (бесплатное программное обеспечение, не ограничено, бессрочно);</w:t>
      </w:r>
    </w:p>
    <w:p w:rsidR="00E67F82" w:rsidRPr="00684630" w:rsidRDefault="00E67F82" w:rsidP="00E67F8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highlight w:val="white"/>
        </w:rPr>
      </w:pPr>
      <w:r w:rsidRPr="00684630">
        <w:rPr>
          <w:rFonts w:ascii="Times New Roman" w:hAnsi="Times New Roman"/>
          <w:sz w:val="24"/>
          <w:szCs w:val="24"/>
          <w:highlight w:val="white"/>
        </w:rPr>
        <w:t>K-LiteCodecPack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E67F82" w:rsidRPr="00684630" w:rsidRDefault="00E67F82" w:rsidP="00E67F8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highlight w:val="white"/>
        </w:rPr>
      </w:pPr>
      <w:r w:rsidRPr="00684630">
        <w:rPr>
          <w:rFonts w:ascii="Times New Roman" w:hAnsi="Times New Roman"/>
          <w:sz w:val="24"/>
          <w:szCs w:val="24"/>
          <w:highlight w:val="white"/>
        </w:rPr>
        <w:t>WinDjView – программа для просмотра файлов в формате DJV и DjVu (свободное программное обеспечение, не ограничено, бессрочно);</w:t>
      </w:r>
    </w:p>
    <w:p w:rsidR="00E67F82" w:rsidRPr="00684630" w:rsidRDefault="00E67F82" w:rsidP="00E67F8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highlight w:val="white"/>
        </w:rPr>
      </w:pPr>
      <w:r w:rsidRPr="00684630">
        <w:rPr>
          <w:rFonts w:ascii="Times New Roman" w:hAnsi="Times New Roman"/>
          <w:sz w:val="24"/>
          <w:szCs w:val="24"/>
          <w:highlight w:val="white"/>
        </w:rPr>
        <w:t>FoxitReader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E67F82" w:rsidRPr="00684630" w:rsidRDefault="00E67F82" w:rsidP="00E67F82">
      <w:pPr>
        <w:spacing w:after="0"/>
        <w:rPr>
          <w:rFonts w:ascii="Times New Roman" w:hAnsi="Times New Roman"/>
          <w:b/>
          <w:color w:val="000000"/>
          <w:sz w:val="24"/>
          <w:szCs w:val="24"/>
        </w:rPr>
        <w:sectPr w:rsidR="00E67F82" w:rsidRPr="00684630">
          <w:pgSz w:w="11906" w:h="16838"/>
          <w:pgMar w:top="1134" w:right="851" w:bottom="1134" w:left="1701" w:header="709" w:footer="709" w:gutter="0"/>
          <w:cols w:space="720"/>
        </w:sectPr>
      </w:pPr>
    </w:p>
    <w:p w:rsidR="00E67F82" w:rsidRPr="00684630" w:rsidRDefault="00E67F82" w:rsidP="00E67F82">
      <w:pPr>
        <w:keepNext/>
        <w:keepLines/>
        <w:spacing w:after="0" w:line="240" w:lineRule="auto"/>
        <w:ind w:right="57"/>
        <w:jc w:val="center"/>
        <w:outlineLvl w:val="0"/>
        <w:rPr>
          <w:rFonts w:ascii="Times New Roman" w:hAnsi="Times New Roman"/>
          <w:b/>
          <w:sz w:val="28"/>
          <w:szCs w:val="28"/>
        </w:rPr>
      </w:pPr>
      <w:bookmarkStart w:id="17" w:name="_heading=h.lnxbz9"/>
      <w:bookmarkEnd w:id="17"/>
      <w:r w:rsidRPr="00684630">
        <w:rPr>
          <w:rFonts w:ascii="Times New Roman" w:hAnsi="Times New Roman"/>
          <w:b/>
          <w:sz w:val="28"/>
          <w:szCs w:val="28"/>
        </w:rPr>
        <w:lastRenderedPageBreak/>
        <w:t>4. КОНТРОЛЬ И ОЦЕНКА РЕЗУЛЬТАТОВ ОСВОЕНИЯ ОБЩЕОБРАЗОВАТЕЛЬНОЙ ДИСЦИПЛИНЫ</w:t>
      </w:r>
    </w:p>
    <w:p w:rsidR="00E67F82" w:rsidRPr="00684630" w:rsidRDefault="00E67F82" w:rsidP="00E67F82">
      <w:pPr>
        <w:spacing w:after="0" w:line="240" w:lineRule="auto"/>
        <w:ind w:left="57" w:right="57" w:firstLine="720"/>
        <w:rPr>
          <w:rFonts w:ascii="Times New Roman" w:hAnsi="Times New Roman"/>
          <w:sz w:val="24"/>
          <w:szCs w:val="24"/>
        </w:rPr>
      </w:pPr>
    </w:p>
    <w:p w:rsidR="00E67F82" w:rsidRPr="00684630" w:rsidRDefault="00E67F82" w:rsidP="00E67F82">
      <w:pPr>
        <w:spacing w:after="0" w:line="240" w:lineRule="auto"/>
        <w:ind w:left="57" w:right="57"/>
        <w:jc w:val="both"/>
        <w:rPr>
          <w:rFonts w:ascii="Times New Roman" w:hAnsi="Times New Roman"/>
          <w:sz w:val="24"/>
          <w:szCs w:val="24"/>
        </w:rPr>
      </w:pPr>
      <w:r w:rsidRPr="00684630">
        <w:rPr>
          <w:rFonts w:ascii="Times New Roman" w:hAnsi="Times New Roman"/>
          <w:b/>
          <w:sz w:val="28"/>
          <w:szCs w:val="28"/>
        </w:rPr>
        <w:t>Контрольи оценка</w:t>
      </w:r>
      <w:r w:rsidRPr="00684630">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E67F82" w:rsidRPr="00684630" w:rsidRDefault="00E67F82" w:rsidP="00E67F82">
      <w:pPr>
        <w:spacing w:after="0" w:line="240" w:lineRule="auto"/>
        <w:ind w:left="57" w:right="57"/>
        <w:rPr>
          <w:rFonts w:ascii="Times New Roman" w:hAnsi="Times New Roman"/>
          <w:sz w:val="24"/>
          <w:szCs w:val="24"/>
        </w:rPr>
      </w:pPr>
    </w:p>
    <w:p w:rsidR="00E67F82" w:rsidRPr="00684630" w:rsidRDefault="00E67F82" w:rsidP="00E6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p w:rsidR="00E67F82" w:rsidRPr="00684630" w:rsidRDefault="00E67F82" w:rsidP="00E67F82">
      <w:pPr>
        <w:spacing w:after="160" w:line="256" w:lineRule="auto"/>
        <w:rPr>
          <w:rFonts w:ascii="Times New Roman" w:eastAsiaTheme="minorHAnsi" w:hAnsi="Times New Roman"/>
          <w:b/>
          <w:color w:val="000000"/>
          <w:sz w:val="28"/>
          <w:szCs w:val="28"/>
          <w:lang w:eastAsia="en-US"/>
        </w:rPr>
      </w:pPr>
      <w:bookmarkStart w:id="18" w:name="_heading=h.spemoyubmuqa"/>
      <w:bookmarkStart w:id="19" w:name="_heading=h.ttdm4dndmstw"/>
      <w:bookmarkEnd w:id="18"/>
      <w:bookmarkEnd w:id="19"/>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2536"/>
        <w:gridCol w:w="3276"/>
      </w:tblGrid>
      <w:tr w:rsidR="00E67F82" w:rsidRPr="00684630" w:rsidTr="00E67F82">
        <w:trPr>
          <w:jc w:val="center"/>
        </w:trPr>
        <w:tc>
          <w:tcPr>
            <w:tcW w:w="3114"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jc w:val="center"/>
              <w:rPr>
                <w:rFonts w:ascii="Times New Roman" w:eastAsiaTheme="minorHAnsi" w:hAnsi="Times New Roman"/>
                <w:b/>
                <w:sz w:val="24"/>
                <w:szCs w:val="24"/>
                <w:lang w:eastAsia="en-US"/>
              </w:rPr>
            </w:pPr>
            <w:r w:rsidRPr="00684630">
              <w:rPr>
                <w:rFonts w:ascii="Times New Roman" w:hAnsi="Times New Roman"/>
                <w:b/>
                <w:sz w:val="28"/>
                <w:szCs w:val="28"/>
              </w:rPr>
              <w:t>Общая/профессиональная компетенция</w:t>
            </w:r>
          </w:p>
        </w:tc>
        <w:tc>
          <w:tcPr>
            <w:tcW w:w="253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jc w:val="center"/>
              <w:rPr>
                <w:rFonts w:ascii="Times New Roman" w:eastAsiaTheme="minorHAnsi" w:hAnsi="Times New Roman"/>
                <w:b/>
                <w:sz w:val="24"/>
                <w:szCs w:val="24"/>
                <w:lang w:eastAsia="en-US"/>
              </w:rPr>
            </w:pPr>
            <w:r w:rsidRPr="00684630">
              <w:rPr>
                <w:rFonts w:ascii="Times New Roman" w:hAnsi="Times New Roman"/>
                <w:b/>
                <w:sz w:val="28"/>
                <w:szCs w:val="28"/>
              </w:rPr>
              <w:t>Раздел/Тема</w:t>
            </w:r>
          </w:p>
        </w:tc>
        <w:tc>
          <w:tcPr>
            <w:tcW w:w="327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jc w:val="center"/>
              <w:rPr>
                <w:rFonts w:ascii="Times New Roman" w:eastAsiaTheme="minorHAnsi" w:hAnsi="Times New Roman"/>
                <w:b/>
                <w:sz w:val="24"/>
                <w:szCs w:val="24"/>
                <w:lang w:eastAsia="en-US"/>
              </w:rPr>
            </w:pPr>
            <w:r w:rsidRPr="00684630">
              <w:rPr>
                <w:rFonts w:ascii="Times New Roman" w:hAnsi="Times New Roman"/>
                <w:b/>
                <w:sz w:val="28"/>
                <w:szCs w:val="28"/>
              </w:rPr>
              <w:t>Тип оценочных мероприятий</w:t>
            </w:r>
          </w:p>
        </w:tc>
      </w:tr>
      <w:tr w:rsidR="00E67F82" w:rsidRPr="00684630" w:rsidTr="00E67F82">
        <w:trPr>
          <w:jc w:val="center"/>
        </w:trPr>
        <w:tc>
          <w:tcPr>
            <w:tcW w:w="3114"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rPr>
                <w:rFonts w:ascii="Times New Roman" w:eastAsiaTheme="minorHAnsi" w:hAnsi="Times New Roman"/>
                <w:b/>
                <w:sz w:val="24"/>
                <w:szCs w:val="24"/>
                <w:lang w:eastAsia="en-US"/>
              </w:rPr>
            </w:pPr>
            <w:r w:rsidRPr="00684630">
              <w:rPr>
                <w:rFonts w:ascii="Times New Roman" w:hAnsi="Times New Roman"/>
                <w:sz w:val="24"/>
                <w:szCs w:val="24"/>
              </w:rPr>
              <w:t>ОК 04. Эффективно взаимодействовать и работать в коллективе и команде</w:t>
            </w:r>
          </w:p>
        </w:tc>
        <w:tc>
          <w:tcPr>
            <w:tcW w:w="253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2, Темы 2.1.,2.2, 2.3, 2.4, 2.5, 2.6, 2.7, 2.8, 2.9</w:t>
            </w:r>
          </w:p>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3, Темы 3.1., 3.2</w:t>
            </w:r>
          </w:p>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4, Темы 4.1.- 4.4 П-о/с</w:t>
            </w:r>
            <w:r w:rsidRPr="00684630">
              <w:rPr>
                <w:rStyle w:val="a7"/>
                <w:rFonts w:eastAsiaTheme="minorHAnsi"/>
                <w:sz w:val="24"/>
                <w:szCs w:val="24"/>
                <w:lang w:eastAsia="en-US"/>
              </w:rPr>
              <w:footnoteReference w:id="4"/>
            </w:r>
          </w:p>
        </w:tc>
        <w:tc>
          <w:tcPr>
            <w:tcW w:w="327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Устный опрос</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 xml:space="preserve">Тестирование, </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 xml:space="preserve">Лингвистические задачи </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Деловые игры</w:t>
            </w:r>
          </w:p>
          <w:p w:rsidR="00E67F82" w:rsidRPr="00684630" w:rsidRDefault="00CE7523" w:rsidP="00CE7523">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Кейс - задания</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Практические работы</w:t>
            </w:r>
          </w:p>
        </w:tc>
      </w:tr>
      <w:tr w:rsidR="00E67F82" w:rsidRPr="00684630" w:rsidTr="00E67F82">
        <w:trPr>
          <w:jc w:val="center"/>
        </w:trPr>
        <w:tc>
          <w:tcPr>
            <w:tcW w:w="3114" w:type="dxa"/>
            <w:tcBorders>
              <w:top w:val="single" w:sz="4" w:space="0" w:color="000000"/>
              <w:left w:val="single" w:sz="4" w:space="0" w:color="000000"/>
              <w:bottom w:val="single" w:sz="4" w:space="0" w:color="000000"/>
              <w:right w:val="single" w:sz="4" w:space="0" w:color="000000"/>
            </w:tcBorders>
          </w:tcPr>
          <w:p w:rsidR="00E67F82" w:rsidRPr="00684630" w:rsidRDefault="00E67F82">
            <w:pPr>
              <w:shd w:val="clear" w:color="auto" w:fill="FFFFFF"/>
              <w:spacing w:after="0"/>
              <w:ind w:left="57" w:right="57"/>
              <w:rPr>
                <w:rFonts w:ascii="Times New Roman" w:hAnsi="Times New Roman"/>
                <w:sz w:val="24"/>
                <w:szCs w:val="24"/>
              </w:rPr>
            </w:pPr>
            <w:r w:rsidRPr="00684630">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67F82" w:rsidRPr="00684630" w:rsidRDefault="00E67F82">
            <w:pPr>
              <w:spacing w:after="0" w:line="256" w:lineRule="auto"/>
              <w:ind w:left="57" w:right="57"/>
              <w:rPr>
                <w:rFonts w:ascii="Times New Roman" w:eastAsiaTheme="minorHAnsi" w:hAnsi="Times New Roman"/>
                <w:b/>
                <w:sz w:val="24"/>
                <w:szCs w:val="24"/>
                <w:lang w:eastAsia="en-US"/>
              </w:rPr>
            </w:pPr>
          </w:p>
        </w:tc>
        <w:tc>
          <w:tcPr>
            <w:tcW w:w="253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1, Темы 1.1, 1.2, 1.3</w:t>
            </w:r>
          </w:p>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2, Темы 2.1.,2.2, 2.3, .2.4, 2.5, 2.6, 2.7, 2.8, 2.9</w:t>
            </w:r>
          </w:p>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3, Темы 3.1., 3.2, 3.3</w:t>
            </w:r>
          </w:p>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4, Темы 4.1.- 4.4 П-о</w:t>
            </w:r>
            <w:r w:rsidRPr="00684630">
              <w:rPr>
                <w:rFonts w:ascii="Times New Roman" w:eastAsiaTheme="minorHAnsi" w:hAnsi="Times New Roman"/>
                <w:sz w:val="24"/>
                <w:szCs w:val="24"/>
                <w:lang w:val="en-US" w:eastAsia="en-US"/>
              </w:rPr>
              <w:t>/</w:t>
            </w:r>
          </w:p>
        </w:tc>
        <w:tc>
          <w:tcPr>
            <w:tcW w:w="327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Практические работы</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Контрольные работы</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Диктанты</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Разноуровневые задания</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Фронтальный опрос</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Деловая (ролевая ) игра</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Кейс-задания</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Деловая (ролевая) игра</w:t>
            </w:r>
          </w:p>
          <w:p w:rsidR="00E67F82" w:rsidRPr="00684630" w:rsidRDefault="00E67F82">
            <w:pPr>
              <w:spacing w:after="0" w:line="256" w:lineRule="auto"/>
              <w:ind w:left="57" w:right="57"/>
              <w:rPr>
                <w:rFonts w:ascii="Times New Roman" w:hAnsi="Times New Roman"/>
                <w:sz w:val="24"/>
                <w:szCs w:val="24"/>
              </w:rPr>
            </w:pPr>
            <w:r w:rsidRPr="00684630">
              <w:rPr>
                <w:rFonts w:ascii="Times New Roman" w:hAnsi="Times New Roman"/>
                <w:sz w:val="24"/>
                <w:szCs w:val="24"/>
              </w:rPr>
              <w:t>Кейс-задания</w:t>
            </w:r>
          </w:p>
        </w:tc>
      </w:tr>
      <w:tr w:rsidR="00E67F82" w:rsidRPr="00684630" w:rsidTr="00E67F82">
        <w:trPr>
          <w:jc w:val="center"/>
        </w:trPr>
        <w:tc>
          <w:tcPr>
            <w:tcW w:w="3114"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rPr>
                <w:rFonts w:ascii="Times New Roman" w:eastAsiaTheme="minorHAnsi" w:hAnsi="Times New Roman"/>
                <w:b/>
                <w:sz w:val="24"/>
                <w:szCs w:val="24"/>
                <w:lang w:eastAsia="en-US"/>
              </w:rPr>
            </w:pPr>
            <w:r w:rsidRPr="00684630">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53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3, Темы 3.3</w:t>
            </w:r>
          </w:p>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4, Темы 4.1.- 4.4 П-о/</w:t>
            </w:r>
          </w:p>
        </w:tc>
        <w:tc>
          <w:tcPr>
            <w:tcW w:w="327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Эссе</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Аннотации</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Тезисы</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Конспекты</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Рефераты</w:t>
            </w:r>
          </w:p>
          <w:p w:rsidR="00E67F82" w:rsidRPr="00684630" w:rsidRDefault="00E67F82">
            <w:pPr>
              <w:spacing w:after="0" w:line="256" w:lineRule="auto"/>
              <w:ind w:left="57" w:right="57"/>
              <w:rPr>
                <w:rFonts w:ascii="Times New Roman" w:hAnsi="Times New Roman"/>
                <w:sz w:val="24"/>
                <w:szCs w:val="24"/>
              </w:rPr>
            </w:pPr>
            <w:r w:rsidRPr="00684630">
              <w:rPr>
                <w:rFonts w:ascii="Times New Roman" w:hAnsi="Times New Roman"/>
                <w:sz w:val="24"/>
                <w:szCs w:val="24"/>
              </w:rPr>
              <w:t>Сообщения</w:t>
            </w:r>
          </w:p>
          <w:p w:rsidR="00E67F82" w:rsidRPr="00684630" w:rsidRDefault="00E67F82">
            <w:pPr>
              <w:spacing w:after="0" w:line="256" w:lineRule="auto"/>
              <w:ind w:left="57" w:right="57"/>
              <w:rPr>
                <w:rFonts w:ascii="Times New Roman" w:hAnsi="Times New Roman"/>
                <w:sz w:val="24"/>
                <w:szCs w:val="24"/>
              </w:rPr>
            </w:pPr>
            <w:r w:rsidRPr="00684630">
              <w:rPr>
                <w:rFonts w:ascii="Times New Roman" w:hAnsi="Times New Roman"/>
                <w:sz w:val="24"/>
                <w:szCs w:val="24"/>
              </w:rPr>
              <w:t>Практические работы</w:t>
            </w:r>
          </w:p>
        </w:tc>
      </w:tr>
      <w:tr w:rsidR="00E67F82" w:rsidRPr="00684630" w:rsidTr="00E67F82">
        <w:trPr>
          <w:jc w:val="center"/>
        </w:trPr>
        <w:tc>
          <w:tcPr>
            <w:tcW w:w="3114"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rPr>
                <w:rFonts w:ascii="Times New Roman" w:hAnsi="Times New Roman"/>
                <w:sz w:val="24"/>
                <w:szCs w:val="24"/>
              </w:rPr>
            </w:pPr>
            <w:r w:rsidRPr="00684630">
              <w:rPr>
                <w:rFonts w:ascii="Times New Roman" w:hAnsi="Times New Roman"/>
                <w:sz w:val="24"/>
                <w:szCs w:val="24"/>
              </w:rPr>
              <w:t>ПК</w:t>
            </w:r>
            <w:r w:rsidR="006D2701" w:rsidRPr="00684630">
              <w:rPr>
                <w:rFonts w:ascii="Times New Roman" w:hAnsi="Times New Roman"/>
                <w:sz w:val="24"/>
                <w:szCs w:val="24"/>
              </w:rPr>
              <w:t xml:space="preserve"> 2</w:t>
            </w:r>
            <w:r w:rsidR="00CE7523" w:rsidRPr="00684630">
              <w:rPr>
                <w:rFonts w:ascii="Times New Roman" w:hAnsi="Times New Roman"/>
                <w:sz w:val="24"/>
                <w:szCs w:val="24"/>
              </w:rPr>
              <w:t>.</w:t>
            </w:r>
            <w:r w:rsidR="006D2701" w:rsidRPr="00684630">
              <w:rPr>
                <w:rFonts w:ascii="Times New Roman" w:hAnsi="Times New Roman"/>
                <w:sz w:val="24"/>
                <w:szCs w:val="24"/>
              </w:rPr>
              <w:t>1.</w:t>
            </w:r>
          </w:p>
        </w:tc>
        <w:tc>
          <w:tcPr>
            <w:tcW w:w="253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56" w:lineRule="auto"/>
              <w:ind w:left="57" w:right="57"/>
              <w:rPr>
                <w:rFonts w:ascii="Times New Roman" w:eastAsiaTheme="minorHAnsi" w:hAnsi="Times New Roman"/>
                <w:sz w:val="24"/>
                <w:szCs w:val="24"/>
                <w:lang w:eastAsia="en-US"/>
              </w:rPr>
            </w:pPr>
            <w:r w:rsidRPr="00684630">
              <w:rPr>
                <w:rFonts w:ascii="Times New Roman" w:eastAsiaTheme="minorHAnsi" w:hAnsi="Times New Roman"/>
                <w:sz w:val="24"/>
                <w:szCs w:val="24"/>
                <w:lang w:eastAsia="en-US"/>
              </w:rPr>
              <w:t>Р 4, Темы 4.1.- 4.4 П-о/</w:t>
            </w:r>
          </w:p>
        </w:tc>
        <w:tc>
          <w:tcPr>
            <w:tcW w:w="3276" w:type="dxa"/>
            <w:tcBorders>
              <w:top w:val="single" w:sz="4" w:space="0" w:color="000000"/>
              <w:left w:val="single" w:sz="4" w:space="0" w:color="000000"/>
              <w:bottom w:val="single" w:sz="4" w:space="0" w:color="000000"/>
              <w:right w:val="single" w:sz="4" w:space="0" w:color="000000"/>
            </w:tcBorders>
            <w:hideMark/>
          </w:tcPr>
          <w:p w:rsidR="00E67F82" w:rsidRPr="00684630" w:rsidRDefault="00E67F82">
            <w:pPr>
              <w:spacing w:after="0" w:line="240" w:lineRule="auto"/>
              <w:rPr>
                <w:rFonts w:ascii="Times New Roman" w:hAnsi="Times New Roman"/>
                <w:sz w:val="24"/>
                <w:szCs w:val="24"/>
              </w:rPr>
            </w:pPr>
            <w:r w:rsidRPr="00684630">
              <w:rPr>
                <w:rFonts w:ascii="Times New Roman" w:hAnsi="Times New Roman"/>
                <w:sz w:val="24"/>
                <w:szCs w:val="24"/>
              </w:rPr>
              <w:t>Устный опрос</w:t>
            </w:r>
          </w:p>
          <w:p w:rsidR="00E67F82" w:rsidRPr="00684630" w:rsidRDefault="00E67F82">
            <w:pPr>
              <w:spacing w:after="0" w:line="240" w:lineRule="auto"/>
              <w:rPr>
                <w:rFonts w:ascii="Times New Roman" w:hAnsi="Times New Roman"/>
                <w:sz w:val="24"/>
                <w:szCs w:val="24"/>
              </w:rPr>
            </w:pPr>
            <w:r w:rsidRPr="00684630">
              <w:rPr>
                <w:rFonts w:ascii="Times New Roman" w:hAnsi="Times New Roman"/>
                <w:sz w:val="24"/>
                <w:szCs w:val="24"/>
              </w:rPr>
              <w:t>Фронтальный контроль</w:t>
            </w:r>
          </w:p>
          <w:p w:rsidR="00E67F82" w:rsidRPr="00684630" w:rsidRDefault="00E67F82">
            <w:pPr>
              <w:spacing w:after="0" w:line="240" w:lineRule="auto"/>
              <w:rPr>
                <w:rFonts w:ascii="Times New Roman" w:hAnsi="Times New Roman"/>
                <w:sz w:val="24"/>
                <w:szCs w:val="24"/>
              </w:rPr>
            </w:pPr>
            <w:r w:rsidRPr="00684630">
              <w:rPr>
                <w:rFonts w:ascii="Times New Roman" w:hAnsi="Times New Roman"/>
                <w:sz w:val="24"/>
                <w:szCs w:val="24"/>
              </w:rPr>
              <w:t>Индивидуальный контроль</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Анализ публичного выступления</w:t>
            </w:r>
          </w:p>
          <w:p w:rsidR="00E67F82" w:rsidRPr="00684630" w:rsidRDefault="00E67F82">
            <w:pPr>
              <w:spacing w:after="0" w:line="240" w:lineRule="auto"/>
              <w:ind w:left="57" w:right="57"/>
              <w:jc w:val="both"/>
              <w:rPr>
                <w:rFonts w:ascii="Times New Roman" w:hAnsi="Times New Roman"/>
                <w:sz w:val="24"/>
                <w:szCs w:val="24"/>
              </w:rPr>
            </w:pPr>
            <w:r w:rsidRPr="00684630">
              <w:rPr>
                <w:rFonts w:ascii="Times New Roman" w:hAnsi="Times New Roman"/>
                <w:sz w:val="24"/>
                <w:szCs w:val="24"/>
              </w:rPr>
              <w:t>Практические работы</w:t>
            </w:r>
          </w:p>
        </w:tc>
      </w:tr>
    </w:tbl>
    <w:p w:rsidR="00637EFE" w:rsidRPr="00684630" w:rsidRDefault="00637EFE">
      <w:pPr>
        <w:rPr>
          <w:rFonts w:ascii="Times New Roman" w:hAnsi="Times New Roman"/>
        </w:rPr>
      </w:pPr>
    </w:p>
    <w:p w:rsidR="00684630" w:rsidRPr="00684630" w:rsidRDefault="00684630">
      <w:pPr>
        <w:rPr>
          <w:rFonts w:ascii="Times New Roman" w:hAnsi="Times New Roman"/>
        </w:rPr>
      </w:pPr>
    </w:p>
    <w:p w:rsidR="00684630" w:rsidRPr="00684630" w:rsidRDefault="00684630">
      <w:pPr>
        <w:rPr>
          <w:rFonts w:ascii="Times New Roman" w:hAnsi="Times New Roman"/>
        </w:rPr>
      </w:pPr>
    </w:p>
    <w:sectPr w:rsidR="00684630" w:rsidRPr="00684630" w:rsidSect="00CF5A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0F7" w:rsidRDefault="00B770F7" w:rsidP="00E67F82">
      <w:pPr>
        <w:spacing w:after="0" w:line="240" w:lineRule="auto"/>
      </w:pPr>
      <w:r>
        <w:separator/>
      </w:r>
    </w:p>
  </w:endnote>
  <w:endnote w:type="continuationSeparator" w:id="1">
    <w:p w:rsidR="00B770F7" w:rsidRDefault="00B770F7" w:rsidP="00E67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fficinaSansBookC">
    <w:altName w:val="Courier New"/>
    <w:charset w:val="CC"/>
    <w:family w:val="auto"/>
    <w:pitch w:val="variable"/>
    <w:sig w:usb0="00000201" w:usb1="1000004A"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0F7" w:rsidRDefault="00B770F7" w:rsidP="00E67F82">
      <w:pPr>
        <w:spacing w:after="0" w:line="240" w:lineRule="auto"/>
      </w:pPr>
      <w:r>
        <w:separator/>
      </w:r>
    </w:p>
  </w:footnote>
  <w:footnote w:type="continuationSeparator" w:id="1">
    <w:p w:rsidR="00B770F7" w:rsidRDefault="00B770F7" w:rsidP="00E67F82">
      <w:pPr>
        <w:spacing w:after="0" w:line="240" w:lineRule="auto"/>
      </w:pPr>
      <w:r>
        <w:continuationSeparator/>
      </w:r>
    </w:p>
  </w:footnote>
  <w:footnote w:id="2">
    <w:p w:rsidR="00E67F82" w:rsidRDefault="00E67F82" w:rsidP="00E67F82">
      <w:pPr>
        <w:pStyle w:val="a4"/>
        <w:rPr>
          <w:lang w:val="ru-RU"/>
        </w:rPr>
      </w:pPr>
      <w:r>
        <w:rPr>
          <w:rStyle w:val="a7"/>
        </w:rPr>
        <w:footnoteRef/>
      </w:r>
      <w:bookmarkStart w:id="7" w:name="_Hlk113961148"/>
      <w:r>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7"/>
    </w:p>
  </w:footnote>
  <w:footnote w:id="3">
    <w:p w:rsidR="00E67F82" w:rsidRDefault="00E67F82" w:rsidP="00E67F82">
      <w:pPr>
        <w:pStyle w:val="a4"/>
        <w:rPr>
          <w:rFonts w:ascii="OfficinaSansBookC" w:hAnsi="OfficinaSansBookC"/>
          <w:lang w:val="ru-RU"/>
        </w:rPr>
      </w:pPr>
      <w:r>
        <w:rPr>
          <w:rStyle w:val="a7"/>
        </w:rPr>
        <w:footnoteRef/>
      </w:r>
      <w:bookmarkStart w:id="12" w:name="_Hlk113770090"/>
      <w:r>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bookmarkEnd w:id="12"/>
    </w:p>
  </w:footnote>
  <w:footnote w:id="4">
    <w:p w:rsidR="00E67F82" w:rsidRDefault="00E67F82" w:rsidP="00E67F82">
      <w:pPr>
        <w:pStyle w:val="a4"/>
        <w:rPr>
          <w:rFonts w:ascii="OfficinaSansBookC" w:hAnsi="OfficinaSansBookC"/>
          <w:lang w:val="ru-RU"/>
        </w:rPr>
      </w:pPr>
      <w:r>
        <w:rPr>
          <w:rStyle w:val="a7"/>
          <w:rFonts w:ascii="OfficinaSansBookC" w:hAnsi="OfficinaSansBookC"/>
        </w:rPr>
        <w:footnoteRef/>
      </w:r>
      <w:r>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81F3A"/>
    <w:multiLevelType w:val="multilevel"/>
    <w:tmpl w:val="5636BE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613A45A8"/>
    <w:multiLevelType w:val="multilevel"/>
    <w:tmpl w:val="19C84FD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7B6A76C1"/>
    <w:multiLevelType w:val="hybridMultilevel"/>
    <w:tmpl w:val="DFD46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273A"/>
    <w:rsid w:val="00031697"/>
    <w:rsid w:val="001B3F2C"/>
    <w:rsid w:val="002826B2"/>
    <w:rsid w:val="003433ED"/>
    <w:rsid w:val="003D6C22"/>
    <w:rsid w:val="004526DF"/>
    <w:rsid w:val="004C2149"/>
    <w:rsid w:val="005E6EEF"/>
    <w:rsid w:val="00637EFE"/>
    <w:rsid w:val="00684630"/>
    <w:rsid w:val="006D2701"/>
    <w:rsid w:val="006F7E78"/>
    <w:rsid w:val="00701DB0"/>
    <w:rsid w:val="0097699E"/>
    <w:rsid w:val="00A9273A"/>
    <w:rsid w:val="00A92A9E"/>
    <w:rsid w:val="00AD7CB2"/>
    <w:rsid w:val="00B534D9"/>
    <w:rsid w:val="00B770F7"/>
    <w:rsid w:val="00CD221D"/>
    <w:rsid w:val="00CE7523"/>
    <w:rsid w:val="00CF5AAB"/>
    <w:rsid w:val="00D11036"/>
    <w:rsid w:val="00DC101B"/>
    <w:rsid w:val="00E67F82"/>
    <w:rsid w:val="00EB507E"/>
    <w:rsid w:val="00EC25B6"/>
    <w:rsid w:val="00FC3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8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6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F82"/>
    <w:rPr>
      <w:rFonts w:asciiTheme="majorHAnsi" w:eastAsiaTheme="majorEastAsia" w:hAnsiTheme="majorHAnsi" w:cstheme="majorBidi"/>
      <w:color w:val="2E74B5" w:themeColor="accent1" w:themeShade="BF"/>
      <w:sz w:val="32"/>
      <w:szCs w:val="32"/>
      <w:lang w:eastAsia="ru-RU"/>
    </w:rPr>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E67F82"/>
    <w:rPr>
      <w:rFonts w:ascii="Times New Roman" w:eastAsia="Times New Roman" w:hAnsi="Times New Roman" w:cs="Times New Roman"/>
      <w:sz w:val="20"/>
      <w:szCs w:val="20"/>
      <w:lang w:val="en-US"/>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3"/>
    <w:uiPriority w:val="99"/>
    <w:semiHidden/>
    <w:unhideWhenUsed/>
    <w:qFormat/>
    <w:rsid w:val="00E67F82"/>
    <w:pPr>
      <w:spacing w:after="0" w:line="240" w:lineRule="auto"/>
    </w:pPr>
    <w:rPr>
      <w:rFonts w:ascii="Times New Roman" w:hAnsi="Times New Roman"/>
      <w:sz w:val="20"/>
      <w:szCs w:val="20"/>
      <w:lang w:val="en-US" w:eastAsia="en-US"/>
    </w:rPr>
  </w:style>
  <w:style w:type="character" w:customStyle="1" w:styleId="11">
    <w:name w:val="Текст сноски Знак1"/>
    <w:basedOn w:val="a0"/>
    <w:uiPriority w:val="99"/>
    <w:semiHidden/>
    <w:rsid w:val="00E67F82"/>
    <w:rPr>
      <w:rFonts w:ascii="Calibri" w:eastAsia="Times New Roman" w:hAnsi="Calibri" w:cs="Times New Roman"/>
      <w:sz w:val="20"/>
      <w:szCs w:val="20"/>
      <w:lang w:eastAsia="ru-RU"/>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E67F82"/>
    <w:rPr>
      <w:rFonts w:ascii="Times New Roman" w:eastAsia="Times New Roman" w:hAnsi="Times New Roman"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34"/>
    <w:qFormat/>
    <w:rsid w:val="00E67F82"/>
    <w:pPr>
      <w:ind w:left="720"/>
      <w:contextualSpacing/>
    </w:pPr>
    <w:rPr>
      <w:rFonts w:ascii="Times New Roman" w:hAnsi="Times New Roman"/>
      <w:lang w:eastAsia="en-US"/>
    </w:rPr>
  </w:style>
  <w:style w:type="character" w:styleId="a7">
    <w:name w:val="footnote reference"/>
    <w:uiPriority w:val="99"/>
    <w:semiHidden/>
    <w:unhideWhenUsed/>
    <w:rsid w:val="00E67F82"/>
    <w:rPr>
      <w:rFonts w:ascii="Times New Roman" w:hAnsi="Times New Roman" w:cs="Times New Roman" w:hint="default"/>
      <w:vertAlign w:val="superscript"/>
    </w:rPr>
  </w:style>
  <w:style w:type="character" w:styleId="a8">
    <w:name w:val="Hyperlink"/>
    <w:basedOn w:val="a0"/>
    <w:uiPriority w:val="99"/>
    <w:semiHidden/>
    <w:unhideWhenUsed/>
    <w:rsid w:val="00E67F82"/>
    <w:rPr>
      <w:color w:val="0000FF"/>
      <w:u w:val="single"/>
    </w:rPr>
  </w:style>
</w:styles>
</file>

<file path=word/webSettings.xml><?xml version="1.0" encoding="utf-8"?>
<w:webSettings xmlns:r="http://schemas.openxmlformats.org/officeDocument/2006/relationships" xmlns:w="http://schemas.openxmlformats.org/wordprocessingml/2006/main">
  <w:divs>
    <w:div w:id="15534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librar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4;&#1080;&#1085;&#1086;&#1073;&#1088;&#1085;&#1072;&#1091;&#1082;&#1080;.&#1088;&#1092;/" TargetMode="External"/><Relationship Id="rId12" Type="http://schemas.openxmlformats.org/officeDocument/2006/relationships/hyperlink" Target="https://pushkininstitut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c.academi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cior.edu.ru/" TargetMode="External"/><Relationship Id="rId5" Type="http://schemas.openxmlformats.org/officeDocument/2006/relationships/footnotes" Target="footnotes.xml"/><Relationship Id="rId15" Type="http://schemas.openxmlformats.org/officeDocument/2006/relationships/hyperlink" Target="http://www.glossary.ru/" TargetMode="Externa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hyperlink" Target="http://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sekretart</cp:lastModifiedBy>
  <cp:revision>8</cp:revision>
  <dcterms:created xsi:type="dcterms:W3CDTF">2024-10-15T12:21:00Z</dcterms:created>
  <dcterms:modified xsi:type="dcterms:W3CDTF">2024-10-16T11:02:00Z</dcterms:modified>
</cp:coreProperties>
</file>